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0212">
      <w:pPr>
        <w:adjustRightInd w:val="0"/>
        <w:snapToGrid w:val="0"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000000" w:rsidRDefault="007B0212">
      <w:pPr>
        <w:pStyle w:val="a3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商标注册申请快速审查请求书</w:t>
      </w:r>
    </w:p>
    <w:p w:rsidR="00000000" w:rsidRDefault="007B0212">
      <w:pPr>
        <w:ind w:right="1365"/>
        <w:outlineLvl w:val="0"/>
        <w:rPr>
          <w:rFonts w:ascii="宋体"/>
          <w:sz w:val="18"/>
        </w:rPr>
      </w:pPr>
    </w:p>
    <w:p w:rsidR="00000000" w:rsidRDefault="007B0212">
      <w:pPr>
        <w:ind w:right="1365"/>
        <w:outlineLvl w:val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 w:val="24"/>
          <w:szCs w:val="21"/>
        </w:rPr>
        <w:t>请按照“填写与邮寄说明”正确填写</w:t>
      </w:r>
      <w:r>
        <w:rPr>
          <w:rFonts w:ascii="楷体" w:eastAsia="楷体" w:hAnsi="楷体" w:hint="eastAsia"/>
          <w:szCs w:val="21"/>
        </w:rPr>
        <w:t xml:space="preserve">          </w:t>
      </w:r>
      <w:r>
        <w:rPr>
          <w:rFonts w:ascii="楷体" w:eastAsia="楷体" w:hAnsi="楷体" w:cs="宋体" w:hint="eastAsia"/>
          <w:sz w:val="24"/>
        </w:rPr>
        <w:t>★</w:t>
      </w:r>
      <w:r>
        <w:rPr>
          <w:rFonts w:ascii="楷体" w:eastAsia="楷体" w:hAnsi="楷体" w:hint="eastAsia"/>
          <w:sz w:val="24"/>
        </w:rPr>
        <w:t>快速审查编号：</w:t>
      </w:r>
    </w:p>
    <w:tbl>
      <w:tblPr>
        <w:tblW w:w="929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85"/>
        <w:gridCol w:w="3816"/>
        <w:gridCol w:w="2723"/>
        <w:gridCol w:w="1680"/>
      </w:tblGrid>
      <w:tr w:rsidR="00000000">
        <w:trPr>
          <w:cantSplit/>
          <w:trHeight w:hRule="exact" w:val="971"/>
          <w:jc w:val="center"/>
        </w:trPr>
        <w:tc>
          <w:tcPr>
            <w:tcW w:w="495" w:type="dxa"/>
            <w:vMerge w:val="restart"/>
            <w:vAlign w:val="center"/>
          </w:tcPr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①商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册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000000" w:rsidRDefault="007B02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000000" w:rsidRDefault="007B0212">
            <w:pPr>
              <w:rPr>
                <w:rFonts w:ascii="宋体"/>
                <w:b/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8804" w:type="dxa"/>
            <w:gridSpan w:val="4"/>
            <w:vAlign w:val="center"/>
          </w:tcPr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商标名称：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hRule="exact" w:val="1102"/>
          <w:jc w:val="center"/>
        </w:trPr>
        <w:tc>
          <w:tcPr>
            <w:tcW w:w="495" w:type="dxa"/>
            <w:vMerge/>
            <w:vAlign w:val="center"/>
          </w:tcPr>
          <w:p w:rsidR="00000000" w:rsidRDefault="007B0212">
            <w:pPr>
              <w:rPr>
                <w:b/>
                <w:sz w:val="24"/>
              </w:rPr>
            </w:pPr>
          </w:p>
        </w:tc>
        <w:tc>
          <w:tcPr>
            <w:tcW w:w="8804" w:type="dxa"/>
            <w:gridSpan w:val="4"/>
            <w:vAlign w:val="center"/>
          </w:tcPr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商标注册申请号：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val="945"/>
          <w:jc w:val="center"/>
        </w:trPr>
        <w:tc>
          <w:tcPr>
            <w:tcW w:w="495" w:type="dxa"/>
            <w:vMerge/>
            <w:vAlign w:val="center"/>
          </w:tcPr>
          <w:p w:rsidR="00000000" w:rsidRDefault="007B0212"/>
        </w:tc>
        <w:tc>
          <w:tcPr>
            <w:tcW w:w="8804" w:type="dxa"/>
            <w:gridSpan w:val="4"/>
          </w:tcPr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商标注册申请人（列全）：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495" w:type="dxa"/>
            <w:vMerge/>
            <w:vAlign w:val="center"/>
          </w:tcPr>
          <w:p w:rsidR="00000000" w:rsidRDefault="007B0212"/>
        </w:tc>
        <w:tc>
          <w:tcPr>
            <w:tcW w:w="4401" w:type="dxa"/>
            <w:gridSpan w:val="2"/>
            <w:vAlign w:val="center"/>
          </w:tcPr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联系人：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</w:tc>
        <w:tc>
          <w:tcPr>
            <w:tcW w:w="4403" w:type="dxa"/>
            <w:gridSpan w:val="2"/>
            <w:vAlign w:val="center"/>
          </w:tcPr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联系电话：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val="2822"/>
          <w:jc w:val="center"/>
        </w:trPr>
        <w:tc>
          <w:tcPr>
            <w:tcW w:w="495" w:type="dxa"/>
            <w:vAlign w:val="center"/>
          </w:tcPr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②请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求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快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速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理</w:t>
            </w:r>
          </w:p>
          <w:p w:rsidR="00000000" w:rsidRDefault="007B0212">
            <w:pPr>
              <w:spacing w:line="14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>由</w:t>
            </w:r>
          </w:p>
        </w:tc>
        <w:tc>
          <w:tcPr>
            <w:tcW w:w="8804" w:type="dxa"/>
            <w:gridSpan w:val="4"/>
          </w:tcPr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该商标注册申请具有《商标注册申请快速审查办法》第二条第（</w:t>
            </w:r>
            <w:r>
              <w:rPr>
                <w:rFonts w:asci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</w:rPr>
              <w:t>）项的情形，具体理由如下：</w:t>
            </w: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</w:rPr>
            </w:pPr>
          </w:p>
          <w:p w:rsidR="00000000" w:rsidRDefault="007B0212">
            <w:pPr>
              <w:spacing w:line="14" w:lineRule="auto"/>
              <w:rPr>
                <w:rFonts w:ascii="宋体"/>
                <w:sz w:val="24"/>
                <w:u w:val="single"/>
              </w:rPr>
            </w:pPr>
          </w:p>
        </w:tc>
      </w:tr>
      <w:tr w:rsidR="00000000">
        <w:trPr>
          <w:cantSplit/>
          <w:trHeight w:val="694"/>
          <w:jc w:val="center"/>
        </w:trPr>
        <w:tc>
          <w:tcPr>
            <w:tcW w:w="9299" w:type="dxa"/>
            <w:gridSpan w:val="5"/>
          </w:tcPr>
          <w:p w:rsidR="00000000" w:rsidRDefault="007B0212">
            <w:pPr>
              <w:spacing w:beforeLines="100" w:before="31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③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材料清单</w:t>
            </w:r>
          </w:p>
          <w:p w:rsidR="00000000" w:rsidRDefault="007B0212">
            <w:pPr>
              <w:spacing w:afterLines="100" w:after="312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</w:t>
            </w:r>
            <w:r>
              <w:rPr>
                <w:rFonts w:asci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</w:rPr>
              <w:t>份共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页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80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6539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文件名称</w:t>
            </w:r>
          </w:p>
        </w:tc>
        <w:tc>
          <w:tcPr>
            <w:tcW w:w="1680" w:type="dxa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页数</w:t>
            </w:r>
          </w:p>
        </w:tc>
      </w:tr>
      <w:tr w:rsidR="00000000">
        <w:trPr>
          <w:cantSplit/>
          <w:trHeight w:hRule="exact" w:val="510"/>
          <w:jc w:val="center"/>
        </w:trPr>
        <w:tc>
          <w:tcPr>
            <w:tcW w:w="1080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39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hRule="exact" w:val="510"/>
          <w:jc w:val="center"/>
        </w:trPr>
        <w:tc>
          <w:tcPr>
            <w:tcW w:w="1080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39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hRule="exact" w:val="510"/>
          <w:jc w:val="center"/>
        </w:trPr>
        <w:tc>
          <w:tcPr>
            <w:tcW w:w="1080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39" w:type="dxa"/>
            <w:gridSpan w:val="2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000000" w:rsidRDefault="007B0212">
            <w:pPr>
              <w:jc w:val="center"/>
              <w:rPr>
                <w:rFonts w:ascii="宋体"/>
                <w:sz w:val="24"/>
              </w:rPr>
            </w:pPr>
          </w:p>
        </w:tc>
      </w:tr>
      <w:tr w:rsidR="00000000">
        <w:trPr>
          <w:cantSplit/>
          <w:trHeight w:val="2587"/>
          <w:jc w:val="center"/>
        </w:trPr>
        <w:tc>
          <w:tcPr>
            <w:tcW w:w="9299" w:type="dxa"/>
            <w:gridSpan w:val="5"/>
          </w:tcPr>
          <w:p w:rsidR="00000000" w:rsidRDefault="007B0212">
            <w:pPr>
              <w:spacing w:beforeLines="100" w:before="31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④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商标注册申请人承</w:t>
            </w:r>
            <w:r>
              <w:rPr>
                <w:rFonts w:ascii="宋体" w:hint="eastAsia"/>
                <w:sz w:val="24"/>
              </w:rPr>
              <w:t>诺</w:t>
            </w:r>
          </w:p>
          <w:p w:rsidR="00000000" w:rsidRDefault="007B0212">
            <w:pPr>
              <w:spacing w:line="240" w:lineRule="exact"/>
              <w:rPr>
                <w:rFonts w:ascii="宋体"/>
                <w:b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、商标注册申请人已认真阅读并同意遵守《商标注册申请快速审查办法》的各项规定；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、商标注册申请人已对商标注册申请进行了事先检索，承诺不违反《中华人民共和国商标法》</w:t>
            </w:r>
            <w:r>
              <w:rPr>
                <w:rFonts w:ascii="宋体" w:hint="eastAsia"/>
                <w:w w:val="5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《中华人民共和国商标法实施条例》</w:t>
            </w:r>
            <w:r>
              <w:rPr>
                <w:rFonts w:ascii="宋体" w:hint="eastAsia"/>
                <w:w w:val="5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《商标审查审理指南》关于禁止使用、显著特征等方面的规定，也不与他人的在先权利相冲突；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、商标注册申请人承诺所附证明材料真实可靠，愿意承担不实承诺所带来的法律责任。</w:t>
            </w: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rPr>
                <w:rFonts w:ascii="宋体"/>
                <w:sz w:val="24"/>
              </w:rPr>
            </w:pPr>
          </w:p>
          <w:p w:rsidR="00000000" w:rsidRDefault="007B0212">
            <w:pPr>
              <w:ind w:firstLine="48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全体商标注册申请人章戳（签字）：</w:t>
            </w:r>
          </w:p>
          <w:p w:rsidR="00000000" w:rsidRDefault="007B0212">
            <w:pPr>
              <w:ind w:firstLine="481"/>
              <w:rPr>
                <w:rFonts w:ascii="宋体"/>
                <w:sz w:val="24"/>
              </w:rPr>
            </w:pPr>
          </w:p>
          <w:p w:rsidR="00000000" w:rsidRDefault="007B0212">
            <w:pPr>
              <w:ind w:firstLine="481"/>
              <w:jc w:val="righ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日</w:t>
            </w:r>
          </w:p>
          <w:p w:rsidR="00000000" w:rsidRDefault="007B0212">
            <w:pPr>
              <w:ind w:firstLine="481"/>
              <w:jc w:val="right"/>
              <w:rPr>
                <w:rFonts w:ascii="宋体"/>
                <w:b/>
                <w:sz w:val="24"/>
              </w:rPr>
            </w:pPr>
          </w:p>
        </w:tc>
      </w:tr>
    </w:tbl>
    <w:p w:rsidR="007B0212" w:rsidRDefault="007B0212"/>
    <w:sectPr w:rsidR="007B02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B756"/>
    <w:rsid w:val="0F704892"/>
    <w:rsid w:val="0FADF07A"/>
    <w:rsid w:val="1FFF840A"/>
    <w:rsid w:val="33FBFF88"/>
    <w:rsid w:val="3CDF9ADF"/>
    <w:rsid w:val="3DFF7272"/>
    <w:rsid w:val="3EFFB756"/>
    <w:rsid w:val="3FF7BC5E"/>
    <w:rsid w:val="56F4D3C7"/>
    <w:rsid w:val="57D4C868"/>
    <w:rsid w:val="5B3F6BF2"/>
    <w:rsid w:val="5C7D560E"/>
    <w:rsid w:val="5FEF68D8"/>
    <w:rsid w:val="5FFEF6B0"/>
    <w:rsid w:val="5FFFD2D3"/>
    <w:rsid w:val="60F9858B"/>
    <w:rsid w:val="63D44F49"/>
    <w:rsid w:val="66F7BF25"/>
    <w:rsid w:val="6727897F"/>
    <w:rsid w:val="6FCD833C"/>
    <w:rsid w:val="6FE73557"/>
    <w:rsid w:val="72FB35F0"/>
    <w:rsid w:val="75EB5C11"/>
    <w:rsid w:val="7BBD1A16"/>
    <w:rsid w:val="7BFF54C5"/>
    <w:rsid w:val="7DFA096D"/>
    <w:rsid w:val="7E9FC4DF"/>
    <w:rsid w:val="7EDA127A"/>
    <w:rsid w:val="7FBF09F0"/>
    <w:rsid w:val="7FE7493C"/>
    <w:rsid w:val="8EF7AC41"/>
    <w:rsid w:val="8FB9FF5B"/>
    <w:rsid w:val="ADDCD081"/>
    <w:rsid w:val="BD3F9C4C"/>
    <w:rsid w:val="BD7D3C8F"/>
    <w:rsid w:val="BDEF818A"/>
    <w:rsid w:val="BE59D461"/>
    <w:rsid w:val="C6FB0885"/>
    <w:rsid w:val="C7BECA4B"/>
    <w:rsid w:val="CDF5C2F6"/>
    <w:rsid w:val="CEEBB739"/>
    <w:rsid w:val="D7DFABF1"/>
    <w:rsid w:val="D7FBCB7E"/>
    <w:rsid w:val="DFB2D999"/>
    <w:rsid w:val="DFDFF5BB"/>
    <w:rsid w:val="DFEF3266"/>
    <w:rsid w:val="DFFF0EBE"/>
    <w:rsid w:val="ECBFA9B1"/>
    <w:rsid w:val="EE7F3FD2"/>
    <w:rsid w:val="F3B920F6"/>
    <w:rsid w:val="F5FD6A26"/>
    <w:rsid w:val="F656FC78"/>
    <w:rsid w:val="FB8F40D8"/>
    <w:rsid w:val="FB9E81B2"/>
    <w:rsid w:val="FBBB32A1"/>
    <w:rsid w:val="FBFF9D5F"/>
    <w:rsid w:val="FD77B0D2"/>
    <w:rsid w:val="FE7F4AC5"/>
    <w:rsid w:val="FEBF73B7"/>
    <w:rsid w:val="FF06014E"/>
    <w:rsid w:val="FF7E9511"/>
    <w:rsid w:val="FF7F5434"/>
    <w:rsid w:val="FF9FECF2"/>
    <w:rsid w:val="FFDB8CA8"/>
    <w:rsid w:val="FFDF9974"/>
    <w:rsid w:val="FFEF0790"/>
    <w:rsid w:val="FFFDE90E"/>
    <w:rsid w:val="FFFF40D0"/>
    <w:rsid w:val="007B0212"/>
    <w:rsid w:val="00A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Home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China</cp:lastModifiedBy>
  <cp:revision>2</cp:revision>
  <dcterms:created xsi:type="dcterms:W3CDTF">2025-11-21T08:44:00Z</dcterms:created>
  <dcterms:modified xsi:type="dcterms:W3CDTF">2025-11-21T08:44:00Z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0FCF1238754683FE18CF1669F3A4289E</vt:lpwstr>
  </property>
</Properties>
</file>