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B80FF">
      <w:pPr>
        <w:spacing w:line="263" w:lineRule="auto"/>
        <w:rPr>
          <w:rFonts w:ascii="Arial"/>
          <w:sz w:val="21"/>
        </w:rPr>
      </w:pPr>
    </w:p>
    <w:p w14:paraId="55B6B9EB">
      <w:pPr>
        <w:spacing w:line="264" w:lineRule="auto"/>
        <w:rPr>
          <w:rFonts w:ascii="Arial"/>
          <w:sz w:val="21"/>
        </w:rPr>
      </w:pPr>
    </w:p>
    <w:p w14:paraId="5CC06DC9">
      <w:pPr>
        <w:spacing w:line="264" w:lineRule="auto"/>
        <w:rPr>
          <w:rFonts w:ascii="Arial"/>
          <w:sz w:val="21"/>
        </w:rPr>
      </w:pPr>
    </w:p>
    <w:p w14:paraId="0E0F42C4">
      <w:pPr>
        <w:spacing w:before="101" w:line="230" w:lineRule="auto"/>
        <w:ind w:left="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3C2AE1DB">
      <w:pPr>
        <w:spacing w:line="243" w:lineRule="auto"/>
        <w:rPr>
          <w:rFonts w:ascii="Arial"/>
          <w:sz w:val="21"/>
        </w:rPr>
      </w:pPr>
    </w:p>
    <w:p w14:paraId="5BC34F15">
      <w:pPr>
        <w:spacing w:line="243" w:lineRule="auto"/>
        <w:rPr>
          <w:rFonts w:ascii="Arial"/>
          <w:sz w:val="21"/>
        </w:rPr>
      </w:pPr>
    </w:p>
    <w:p w14:paraId="65EA02B4">
      <w:pPr>
        <w:spacing w:before="139" w:line="225" w:lineRule="auto"/>
        <w:ind w:left="259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9"/>
          <w:sz w:val="43"/>
          <w:szCs w:val="43"/>
        </w:rPr>
        <w:t>第十</w:t>
      </w:r>
      <w:r>
        <w:rPr>
          <w:rFonts w:hint="eastAsia" w:ascii="黑体" w:hAnsi="黑体" w:eastAsia="黑体" w:cs="黑体"/>
          <w:spacing w:val="9"/>
          <w:sz w:val="43"/>
          <w:szCs w:val="43"/>
          <w:lang w:val="en-US" w:eastAsia="zh-CN"/>
        </w:rPr>
        <w:t>四</w:t>
      </w:r>
      <w:r>
        <w:rPr>
          <w:rFonts w:ascii="黑体" w:hAnsi="黑体" w:eastAsia="黑体" w:cs="黑体"/>
          <w:spacing w:val="9"/>
          <w:sz w:val="43"/>
          <w:szCs w:val="43"/>
        </w:rPr>
        <w:t>届中国国际商标品牌节参会报名办法</w:t>
      </w:r>
    </w:p>
    <w:p w14:paraId="502BA96B">
      <w:pPr>
        <w:spacing w:line="297" w:lineRule="auto"/>
        <w:rPr>
          <w:rFonts w:ascii="Arial"/>
          <w:sz w:val="21"/>
        </w:rPr>
      </w:pPr>
    </w:p>
    <w:p w14:paraId="68701504">
      <w:pPr>
        <w:spacing w:line="298" w:lineRule="auto"/>
        <w:rPr>
          <w:rFonts w:ascii="Arial"/>
          <w:sz w:val="21"/>
        </w:rPr>
      </w:pPr>
    </w:p>
    <w:p w14:paraId="10955536">
      <w:pPr>
        <w:spacing w:before="101" w:line="227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一、会议时间、地点</w:t>
      </w:r>
    </w:p>
    <w:p w14:paraId="427CD323">
      <w:pPr>
        <w:pStyle w:val="2"/>
        <w:spacing w:before="181" w:line="317" w:lineRule="auto"/>
        <w:ind w:left="663" w:firstLine="21"/>
        <w:rPr>
          <w:rFonts w:hint="eastAsia" w:eastAsia="仿宋"/>
          <w:highlight w:val="none"/>
          <w:lang w:val="en-US" w:eastAsia="zh-CN"/>
        </w:rPr>
      </w:pPr>
      <w:r>
        <w:rPr>
          <w:spacing w:val="-9"/>
        </w:rPr>
        <w:t>时间：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11月22日至25日</w:t>
      </w:r>
      <w:r>
        <w:rPr>
          <w:spacing w:val="-9"/>
        </w:rPr>
        <w:t>（1</w:t>
      </w:r>
      <w:r>
        <w:rPr>
          <w:rFonts w:hint="eastAsia"/>
          <w:spacing w:val="-9"/>
          <w:lang w:val="en-US" w:eastAsia="zh-CN"/>
        </w:rPr>
        <w:t>1</w:t>
      </w:r>
      <w:r>
        <w:rPr>
          <w:spacing w:val="-9"/>
        </w:rPr>
        <w:t>月</w:t>
      </w:r>
      <w:r>
        <w:rPr>
          <w:spacing w:val="-39"/>
        </w:rPr>
        <w:t xml:space="preserve"> </w:t>
      </w:r>
      <w:r>
        <w:rPr>
          <w:rFonts w:hint="eastAsia"/>
          <w:spacing w:val="-39"/>
          <w:lang w:val="en-US" w:eastAsia="zh-CN"/>
        </w:rPr>
        <w:t>22</w:t>
      </w:r>
      <w:r>
        <w:rPr>
          <w:spacing w:val="-9"/>
        </w:rPr>
        <w:t xml:space="preserve"> 日全天现场报到）</w:t>
      </w:r>
      <w:r>
        <w:t xml:space="preserve"> </w:t>
      </w:r>
      <w:r>
        <w:rPr>
          <w:spacing w:val="6"/>
          <w:highlight w:val="none"/>
        </w:rPr>
        <w:t>地点：</w:t>
      </w:r>
      <w:r>
        <w:rPr>
          <w:rFonts w:hint="eastAsia"/>
          <w:spacing w:val="6"/>
          <w:highlight w:val="none"/>
          <w:lang w:val="en-US" w:eastAsia="zh-CN"/>
        </w:rPr>
        <w:t>西安国际会展中心会议楼一层前厅</w:t>
      </w:r>
    </w:p>
    <w:p w14:paraId="75ED6B81">
      <w:pPr>
        <w:spacing w:before="53" w:line="226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二、参会报名方式</w:t>
      </w:r>
    </w:p>
    <w:p w14:paraId="62593C71">
      <w:pPr>
        <w:pStyle w:val="2"/>
        <w:spacing w:before="182" w:line="297" w:lineRule="auto"/>
        <w:ind w:right="8" w:firstLine="675"/>
        <w:jc w:val="left"/>
      </w:pPr>
      <w:r>
        <w:rPr>
          <w:b/>
          <w:bCs/>
          <w:spacing w:val="13"/>
        </w:rPr>
        <w:t>1.</w:t>
      </w:r>
      <w:r>
        <w:rPr>
          <w:spacing w:val="-54"/>
        </w:rPr>
        <w:t xml:space="preserve"> </w:t>
      </w:r>
      <w:r>
        <w:rPr>
          <w:b/>
          <w:bCs/>
          <w:spacing w:val="13"/>
        </w:rPr>
        <w:t>中华商标协会会员单位</w:t>
      </w:r>
      <w:r>
        <w:rPr>
          <w:rFonts w:hint="eastAsia"/>
          <w:b/>
          <w:bCs/>
          <w:spacing w:val="13"/>
          <w:lang w:eastAsia="zh-CN"/>
        </w:rPr>
        <w:t>：</w:t>
      </w:r>
      <w:r>
        <w:rPr>
          <w:spacing w:val="13"/>
        </w:rPr>
        <w:t>请登陆</w:t>
      </w:r>
      <w:r>
        <w:rPr>
          <w:spacing w:val="-54"/>
        </w:rPr>
        <w:t xml:space="preserve"> </w:t>
      </w:r>
      <w:r>
        <w:rPr>
          <w:rFonts w:hint="default"/>
          <w:spacing w:val="-54"/>
          <w:lang w:val="en-US" w:eastAsia="zh-CN"/>
        </w:rPr>
        <w:t>“</w:t>
      </w:r>
      <w:r>
        <w:rPr>
          <w:spacing w:val="13"/>
        </w:rPr>
        <w:t>中华商标协会</w:t>
      </w:r>
      <w:r>
        <w:rPr>
          <w:rFonts w:hint="default"/>
          <w:spacing w:val="13"/>
          <w:lang w:val="en-US" w:eastAsia="zh-CN"/>
        </w:rPr>
        <w:t>”</w:t>
      </w:r>
      <w:r>
        <w:rPr>
          <w:spacing w:val="-78"/>
        </w:rPr>
        <w:t xml:space="preserve"> </w:t>
      </w:r>
      <w:r>
        <w:rPr>
          <w:spacing w:val="13"/>
        </w:rPr>
        <w:t>官网</w:t>
      </w:r>
      <w:r>
        <w:t xml:space="preserve"> </w:t>
      </w:r>
      <w:r>
        <w:fldChar w:fldCharType="begin"/>
      </w:r>
      <w:r>
        <w:instrText xml:space="preserve"> HYPERLINK "http://www.cta.org.cn" </w:instrText>
      </w:r>
      <w:r>
        <w:fldChar w:fldCharType="separate"/>
      </w:r>
      <w:r>
        <w:rPr>
          <w:color w:val="800080"/>
          <w:u w:val="single" w:color="auto"/>
        </w:rPr>
        <w:t>www</w:t>
      </w:r>
      <w:r>
        <w:rPr>
          <w:color w:val="800080"/>
          <w:spacing w:val="7"/>
          <w:u w:val="single" w:color="auto"/>
        </w:rPr>
        <w:t>.</w:t>
      </w:r>
      <w:r>
        <w:rPr>
          <w:color w:val="800080"/>
          <w:u w:val="single" w:color="auto"/>
        </w:rPr>
        <w:t>cta</w:t>
      </w:r>
      <w:r>
        <w:rPr>
          <w:color w:val="800080"/>
          <w:spacing w:val="7"/>
          <w:u w:val="single" w:color="auto"/>
        </w:rPr>
        <w:t>.</w:t>
      </w:r>
      <w:r>
        <w:rPr>
          <w:color w:val="800080"/>
          <w:u w:val="single" w:color="auto"/>
        </w:rPr>
        <w:t>org</w:t>
      </w:r>
      <w:r>
        <w:rPr>
          <w:color w:val="800080"/>
          <w:spacing w:val="7"/>
          <w:u w:val="single" w:color="auto"/>
        </w:rPr>
        <w:t>.</w:t>
      </w:r>
      <w:r>
        <w:rPr>
          <w:color w:val="800080"/>
          <w:u w:val="single" w:color="auto"/>
        </w:rPr>
        <w:t>cn</w:t>
      </w:r>
      <w:r>
        <w:rPr>
          <w:color w:val="800080"/>
          <w:u w:val="single" w:color="auto"/>
        </w:rPr>
        <w:fldChar w:fldCharType="end"/>
      </w:r>
      <w:r>
        <w:rPr>
          <w:spacing w:val="7"/>
        </w:rPr>
        <w:t>，在首页右上方点击登录“中华商标协会</w:t>
      </w:r>
      <w:r>
        <w:rPr>
          <w:spacing w:val="6"/>
        </w:rPr>
        <w:t>会员系</w:t>
      </w:r>
      <w:r>
        <w:rPr>
          <w:spacing w:val="-1"/>
        </w:rPr>
        <w:t>统</w:t>
      </w:r>
      <w:r>
        <w:rPr>
          <w:spacing w:val="-108"/>
        </w:rPr>
        <w:t xml:space="preserve"> </w:t>
      </w:r>
      <w:r>
        <w:rPr>
          <w:spacing w:val="-1"/>
        </w:rPr>
        <w:t>”</w:t>
      </w:r>
      <w:r>
        <w:rPr>
          <w:rFonts w:hint="eastAsia"/>
          <w:spacing w:val="-1"/>
          <w:lang w:val="en-US" w:eastAsia="zh-CN"/>
        </w:rPr>
        <w:t>，</w:t>
      </w:r>
      <w:r>
        <w:rPr>
          <w:spacing w:val="-1"/>
        </w:rPr>
        <w:t>在会员系统内点击左侧“报名管理</w:t>
      </w:r>
      <w:r>
        <w:rPr>
          <w:spacing w:val="-110"/>
        </w:rPr>
        <w:t xml:space="preserve"> </w:t>
      </w:r>
      <w:r>
        <w:rPr>
          <w:spacing w:val="-1"/>
        </w:rPr>
        <w:t>”进行报名。</w:t>
      </w:r>
    </w:p>
    <w:p w14:paraId="36208795">
      <w:pPr>
        <w:pStyle w:val="2"/>
        <w:spacing w:before="183" w:line="228" w:lineRule="auto"/>
        <w:ind w:left="658"/>
      </w:pPr>
      <w:r>
        <w:rPr>
          <w:spacing w:val="4"/>
        </w:rPr>
        <w:t>协会</w:t>
      </w:r>
      <w:r>
        <w:rPr>
          <w:b/>
          <w:bCs/>
          <w:spacing w:val="4"/>
        </w:rPr>
        <w:t>入会</w:t>
      </w:r>
      <w:r>
        <w:rPr>
          <w:spacing w:val="4"/>
        </w:rPr>
        <w:t>联系人：马孟驰飞，</w:t>
      </w:r>
      <w:r>
        <w:rPr>
          <w:spacing w:val="-75"/>
        </w:rPr>
        <w:t xml:space="preserve"> </w:t>
      </w:r>
      <w:r>
        <w:rPr>
          <w:spacing w:val="4"/>
        </w:rPr>
        <w:t>电话：010-68987923</w:t>
      </w:r>
    </w:p>
    <w:p w14:paraId="6C610B03">
      <w:pPr>
        <w:spacing w:before="174" w:line="307" w:lineRule="auto"/>
        <w:ind w:left="3" w:right="8" w:firstLine="60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24"/>
          <w:szCs w:val="24"/>
        </w:rPr>
        <w:t xml:space="preserve">◆ </w:t>
      </w:r>
      <w:r>
        <w:rPr>
          <w:rFonts w:ascii="楷体" w:hAnsi="楷体" w:eastAsia="楷体" w:cs="楷体"/>
          <w:spacing w:val="5"/>
          <w:sz w:val="31"/>
          <w:szCs w:val="31"/>
        </w:rPr>
        <w:t>根据《中华商标协会会员服务内容》规</w:t>
      </w:r>
      <w:r>
        <w:rPr>
          <w:rFonts w:ascii="楷体" w:hAnsi="楷体" w:eastAsia="楷体" w:cs="楷体"/>
          <w:spacing w:val="4"/>
          <w:sz w:val="31"/>
          <w:szCs w:val="31"/>
        </w:rPr>
        <w:t>定，协会会员在按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z w:val="31"/>
          <w:szCs w:val="31"/>
          <w:lang w:val="en-US" w:eastAsia="zh-CN"/>
        </w:rPr>
        <w:t>时</w:t>
      </w:r>
      <w:r>
        <w:rPr>
          <w:rFonts w:ascii="楷体" w:hAnsi="楷体" w:eastAsia="楷体" w:cs="楷体"/>
          <w:spacing w:val="5"/>
          <w:sz w:val="31"/>
          <w:szCs w:val="31"/>
        </w:rPr>
        <w:t>交纳会费的基础上，可享受商标品牌节参会注册费优惠</w:t>
      </w:r>
      <w:r>
        <w:rPr>
          <w:rFonts w:hint="eastAsia" w:ascii="楷体" w:hAnsi="楷体" w:eastAsia="楷体" w:cs="楷体"/>
          <w:spacing w:val="5"/>
          <w:sz w:val="31"/>
          <w:szCs w:val="31"/>
          <w:lang w:eastAsia="zh-CN"/>
        </w:rPr>
        <w:t>；</w:t>
      </w:r>
      <w:r>
        <w:rPr>
          <w:rFonts w:ascii="楷体" w:hAnsi="楷体" w:eastAsia="楷体" w:cs="楷体"/>
          <w:spacing w:val="5"/>
          <w:sz w:val="31"/>
          <w:szCs w:val="31"/>
        </w:rPr>
        <w:t>协会</w:t>
      </w:r>
      <w:r>
        <w:rPr>
          <w:rFonts w:ascii="楷体" w:hAnsi="楷体" w:eastAsia="楷体" w:cs="楷体"/>
          <w:spacing w:val="1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</w:rPr>
        <w:t>副会长单位可获得免费参会名额</w:t>
      </w:r>
      <w:r>
        <w:rPr>
          <w:rFonts w:ascii="楷体" w:hAnsi="楷体" w:eastAsia="楷体" w:cs="楷体"/>
          <w:spacing w:val="-6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</w:rPr>
        <w:t>3</w:t>
      </w:r>
      <w:r>
        <w:rPr>
          <w:rFonts w:ascii="楷体" w:hAnsi="楷体" w:eastAsia="楷体" w:cs="楷体"/>
          <w:spacing w:val="-7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</w:rPr>
        <w:t>人、常务理事</w:t>
      </w:r>
      <w:r>
        <w:rPr>
          <w:rFonts w:ascii="楷体" w:hAnsi="楷体" w:eastAsia="楷体" w:cs="楷体"/>
          <w:spacing w:val="4"/>
          <w:sz w:val="31"/>
          <w:szCs w:val="31"/>
        </w:rPr>
        <w:t>单位免费参会名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</w:rPr>
        <w:t>额</w:t>
      </w:r>
      <w:r>
        <w:rPr>
          <w:rFonts w:ascii="楷体" w:hAnsi="楷体" w:eastAsia="楷体" w:cs="楷体"/>
          <w:spacing w:val="-3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</w:rPr>
        <w:t>1</w:t>
      </w:r>
      <w:r>
        <w:rPr>
          <w:rFonts w:ascii="楷体" w:hAnsi="楷体" w:eastAsia="楷体" w:cs="楷体"/>
          <w:spacing w:val="-7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</w:rPr>
        <w:t>人，理事单位、普通会员单位无免费参会名额。</w:t>
      </w:r>
    </w:p>
    <w:p w14:paraId="7A9A7E0A">
      <w:pPr>
        <w:spacing w:before="181" w:line="299" w:lineRule="auto"/>
        <w:ind w:left="24" w:right="8" w:firstLine="58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24"/>
          <w:szCs w:val="24"/>
        </w:rPr>
        <w:t xml:space="preserve">◆ </w:t>
      </w:r>
      <w:r>
        <w:rPr>
          <w:rFonts w:ascii="楷体" w:hAnsi="楷体" w:eastAsia="楷体" w:cs="楷体"/>
          <w:spacing w:val="5"/>
          <w:sz w:val="31"/>
          <w:szCs w:val="31"/>
        </w:rPr>
        <w:t>协会会员通过会员系统报名参会，方可</w:t>
      </w:r>
      <w:r>
        <w:rPr>
          <w:rFonts w:ascii="楷体" w:hAnsi="楷体" w:eastAsia="楷体" w:cs="楷体"/>
          <w:spacing w:val="4"/>
          <w:sz w:val="31"/>
          <w:szCs w:val="31"/>
        </w:rPr>
        <w:t>享受参会注册费优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</w:rPr>
        <w:t>惠；协会副会长单位、常务理事单位通过会员系统报名参</w:t>
      </w:r>
      <w:r>
        <w:rPr>
          <w:rFonts w:ascii="楷体" w:hAnsi="楷体" w:eastAsia="楷体" w:cs="楷体"/>
          <w:spacing w:val="4"/>
          <w:sz w:val="31"/>
          <w:szCs w:val="31"/>
        </w:rPr>
        <w:t>会，方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</w:rPr>
        <w:t>可获得上述免费参会名额。</w:t>
      </w:r>
    </w:p>
    <w:p w14:paraId="39CB510A">
      <w:pPr>
        <w:pStyle w:val="2"/>
        <w:spacing w:before="172" w:line="296" w:lineRule="auto"/>
        <w:ind w:left="27" w:right="8" w:firstLine="623"/>
        <w:rPr>
          <w:highlight w:val="none"/>
        </w:rPr>
      </w:pPr>
      <w:r>
        <w:rPr>
          <w:b/>
          <w:bCs/>
          <w:spacing w:val="7"/>
        </w:rPr>
        <w:t>2.非中华商标协会会员单位（非公职人员</w:t>
      </w:r>
      <w:r>
        <w:rPr>
          <w:b/>
          <w:bCs/>
          <w:spacing w:val="-55"/>
        </w:rPr>
        <w:t>）：</w:t>
      </w:r>
      <w:r>
        <w:rPr>
          <w:spacing w:val="7"/>
        </w:rPr>
        <w:t>请扫描下方二</w:t>
      </w:r>
      <w:r>
        <w:t xml:space="preserve"> </w:t>
      </w:r>
      <w:r>
        <w:rPr>
          <w:spacing w:val="7"/>
        </w:rPr>
        <w:t>维码，通过微信</w:t>
      </w:r>
      <w:r>
        <w:rPr>
          <w:spacing w:val="7"/>
          <w:highlight w:val="none"/>
        </w:rPr>
        <w:t>小程序报名。</w:t>
      </w:r>
    </w:p>
    <w:p w14:paraId="7F3E875C"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参会报名咨询电话：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010-56420142  010-56420571</w:t>
      </w:r>
    </w:p>
    <w:p w14:paraId="279C4B9C">
      <w:pPr>
        <w:spacing w:line="560" w:lineRule="exact"/>
        <w:ind w:firstLine="3520" w:firstLineChars="11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010-68014071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</w:p>
    <w:p w14:paraId="1E424EDD">
      <w:pPr>
        <w:spacing w:line="249" w:lineRule="auto"/>
        <w:rPr>
          <w:rFonts w:ascii="Arial"/>
          <w:sz w:val="21"/>
        </w:rPr>
      </w:pPr>
    </w:p>
    <w:p w14:paraId="21EF20FE">
      <w:pPr>
        <w:spacing w:line="249" w:lineRule="auto"/>
        <w:rPr>
          <w:rFonts w:ascii="Arial"/>
          <w:sz w:val="21"/>
        </w:rPr>
      </w:pPr>
    </w:p>
    <w:p w14:paraId="6ED6B6FC">
      <w:pPr>
        <w:spacing w:line="324" w:lineRule="auto"/>
        <w:jc w:val="distribute"/>
        <w:rPr>
          <w:rFonts w:ascii="Arial"/>
          <w:sz w:val="21"/>
        </w:rPr>
      </w:pPr>
      <w:r>
        <w:rPr>
          <w:rFonts w:ascii="Arial"/>
          <w:sz w:val="21"/>
        </w:rPr>
        <w:drawing>
          <wp:inline distT="0" distB="0" distL="114300" distR="114300">
            <wp:extent cx="2438400" cy="2438400"/>
            <wp:effectExtent l="0" t="0" r="0" b="0"/>
            <wp:docPr id="1" name="图片 1" descr="微信图片_20240822100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82210065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DC367">
      <w:pPr>
        <w:spacing w:before="101" w:line="299" w:lineRule="auto"/>
        <w:ind w:firstLine="735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-4"/>
          <w:sz w:val="24"/>
          <w:szCs w:val="24"/>
        </w:rPr>
        <w:t xml:space="preserve">◆ </w:t>
      </w:r>
      <w:r>
        <w:rPr>
          <w:rFonts w:ascii="楷体" w:hAnsi="楷体" w:eastAsia="楷体" w:cs="楷体"/>
          <w:spacing w:val="-4"/>
          <w:sz w:val="31"/>
          <w:szCs w:val="31"/>
        </w:rPr>
        <w:t>企业、代理机构、律所人员（非中华商标协会会员</w:t>
      </w:r>
      <w:r>
        <w:rPr>
          <w:rFonts w:ascii="楷体" w:hAnsi="楷体" w:eastAsia="楷体" w:cs="楷体"/>
          <w:spacing w:val="-82"/>
          <w:w w:val="94"/>
          <w:sz w:val="31"/>
          <w:szCs w:val="31"/>
        </w:rPr>
        <w:t>）：</w:t>
      </w:r>
      <w:r>
        <w:rPr>
          <w:rFonts w:ascii="楷体" w:hAnsi="楷体" w:eastAsia="楷体" w:cs="楷体"/>
          <w:spacing w:val="-4"/>
          <w:sz w:val="31"/>
          <w:szCs w:val="31"/>
        </w:rPr>
        <w:t>“参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会代表类型</w:t>
      </w:r>
      <w:r>
        <w:rPr>
          <w:rFonts w:ascii="楷体" w:hAnsi="楷体" w:eastAsia="楷体" w:cs="楷体"/>
          <w:spacing w:val="-9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”请选择“企业人员/非公职人员</w:t>
      </w:r>
      <w:r>
        <w:rPr>
          <w:rFonts w:ascii="楷体" w:hAnsi="楷体" w:eastAsia="楷体" w:cs="楷体"/>
          <w:spacing w:val="-11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0"/>
          <w:sz w:val="31"/>
          <w:szCs w:val="31"/>
        </w:rPr>
        <w:t>”；高校教师和学生：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  <w:highlight w:val="none"/>
        </w:rPr>
        <w:t>“参会代表类型</w:t>
      </w:r>
      <w:r>
        <w:rPr>
          <w:rFonts w:ascii="楷体" w:hAnsi="楷体" w:eastAsia="楷体" w:cs="楷体"/>
          <w:spacing w:val="-100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  <w:highlight w:val="none"/>
        </w:rPr>
        <w:t>”请选择“</w:t>
      </w:r>
      <w:r>
        <w:rPr>
          <w:rFonts w:ascii="楷体" w:hAnsi="楷体" w:eastAsia="楷体" w:cs="楷体"/>
          <w:spacing w:val="-114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  <w:highlight w:val="none"/>
        </w:rPr>
        <w:t>高校师生</w:t>
      </w:r>
      <w:r>
        <w:rPr>
          <w:rFonts w:ascii="楷体" w:hAnsi="楷体" w:eastAsia="楷体" w:cs="楷体"/>
          <w:spacing w:val="-110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  <w:highlight w:val="none"/>
        </w:rPr>
        <w:t>”。</w:t>
      </w:r>
    </w:p>
    <w:p w14:paraId="5591134F">
      <w:pPr>
        <w:spacing w:before="173" w:line="229" w:lineRule="auto"/>
        <w:ind w:left="735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z w:val="24"/>
          <w:szCs w:val="24"/>
          <w:highlight w:val="none"/>
        </w:rPr>
        <w:t xml:space="preserve">◆ </w:t>
      </w:r>
      <w:r>
        <w:rPr>
          <w:rFonts w:ascii="楷体" w:hAnsi="楷体" w:eastAsia="楷体" w:cs="楷体"/>
          <w:sz w:val="31"/>
          <w:szCs w:val="31"/>
          <w:highlight w:val="none"/>
        </w:rPr>
        <w:t>会员系统报名截止日期：202</w:t>
      </w:r>
      <w:r>
        <w:rPr>
          <w:rFonts w:hint="eastAsia" w:ascii="楷体" w:hAnsi="楷体" w:eastAsia="楷体" w:cs="楷体"/>
          <w:sz w:val="31"/>
          <w:szCs w:val="31"/>
          <w:highlight w:val="none"/>
          <w:lang w:val="en-US" w:eastAsia="zh-CN"/>
        </w:rPr>
        <w:t>4</w:t>
      </w:r>
      <w:r>
        <w:rPr>
          <w:rFonts w:ascii="楷体" w:hAnsi="楷体" w:eastAsia="楷体" w:cs="楷体"/>
          <w:spacing w:val="-46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z w:val="31"/>
          <w:szCs w:val="31"/>
          <w:highlight w:val="none"/>
        </w:rPr>
        <w:t>年</w:t>
      </w:r>
      <w:r>
        <w:rPr>
          <w:rFonts w:ascii="楷体" w:hAnsi="楷体" w:eastAsia="楷体" w:cs="楷体"/>
          <w:spacing w:val="-45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z w:val="31"/>
          <w:szCs w:val="31"/>
          <w:highlight w:val="none"/>
        </w:rPr>
        <w:t>11</w:t>
      </w:r>
      <w:r>
        <w:rPr>
          <w:rFonts w:ascii="楷体" w:hAnsi="楷体" w:eastAsia="楷体" w:cs="楷体"/>
          <w:spacing w:val="-49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z w:val="31"/>
          <w:szCs w:val="31"/>
          <w:highlight w:val="none"/>
        </w:rPr>
        <w:t>月</w:t>
      </w:r>
      <w:r>
        <w:rPr>
          <w:rFonts w:ascii="楷体" w:hAnsi="楷体" w:eastAsia="楷体" w:cs="楷体"/>
          <w:spacing w:val="-63"/>
          <w:sz w:val="31"/>
          <w:szCs w:val="31"/>
          <w:highlight w:val="none"/>
        </w:rPr>
        <w:t xml:space="preserve"> </w:t>
      </w:r>
      <w:r>
        <w:rPr>
          <w:rFonts w:hint="eastAsia" w:ascii="楷体" w:hAnsi="楷体" w:eastAsia="楷体" w:cs="楷体"/>
          <w:sz w:val="31"/>
          <w:szCs w:val="31"/>
          <w:highlight w:val="none"/>
          <w:lang w:val="en-US" w:eastAsia="zh-CN"/>
        </w:rPr>
        <w:t>18</w:t>
      </w:r>
      <w:r>
        <w:rPr>
          <w:rFonts w:ascii="楷体" w:hAnsi="楷体" w:eastAsia="楷体" w:cs="楷体"/>
          <w:sz w:val="31"/>
          <w:szCs w:val="31"/>
          <w:highlight w:val="none"/>
        </w:rPr>
        <w:t>日。</w:t>
      </w:r>
    </w:p>
    <w:p w14:paraId="54DF28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300" w:lineRule="auto"/>
        <w:ind w:left="23" w:firstLine="696" w:firstLineChars="300"/>
        <w:textAlignment w:val="baseline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-4"/>
          <w:sz w:val="24"/>
          <w:szCs w:val="24"/>
          <w:highlight w:val="none"/>
        </w:rPr>
        <w:t xml:space="preserve">◆ </w:t>
      </w:r>
      <w:r>
        <w:rPr>
          <w:rFonts w:ascii="楷体" w:hAnsi="楷体" w:eastAsia="楷体" w:cs="楷体"/>
          <w:spacing w:val="-4"/>
          <w:sz w:val="31"/>
          <w:szCs w:val="31"/>
          <w:highlight w:val="none"/>
        </w:rPr>
        <w:t>未能通过线上报名的，请于</w:t>
      </w:r>
      <w:r>
        <w:rPr>
          <w:rFonts w:ascii="楷体" w:hAnsi="楷体" w:eastAsia="楷体" w:cs="楷体"/>
          <w:spacing w:val="-27"/>
          <w:sz w:val="31"/>
          <w:szCs w:val="31"/>
          <w:highlight w:val="none"/>
        </w:rPr>
        <w:t xml:space="preserve"> </w:t>
      </w:r>
      <w:r>
        <w:rPr>
          <w:rFonts w:hint="eastAsia" w:ascii="楷体" w:hAnsi="楷体" w:eastAsia="楷体" w:cs="楷体"/>
          <w:spacing w:val="-27"/>
          <w:sz w:val="31"/>
          <w:szCs w:val="31"/>
          <w:highlight w:val="none"/>
          <w:lang w:val="en-US" w:eastAsia="zh-CN"/>
        </w:rPr>
        <w:t xml:space="preserve">11 </w:t>
      </w:r>
      <w:r>
        <w:rPr>
          <w:rFonts w:ascii="楷体" w:hAnsi="楷体" w:eastAsia="楷体" w:cs="楷体"/>
          <w:spacing w:val="-4"/>
          <w:sz w:val="31"/>
          <w:szCs w:val="31"/>
          <w:highlight w:val="none"/>
        </w:rPr>
        <w:t>月</w:t>
      </w:r>
      <w:r>
        <w:rPr>
          <w:rFonts w:ascii="楷体" w:hAnsi="楷体" w:eastAsia="楷体" w:cs="楷体"/>
          <w:spacing w:val="-44"/>
          <w:sz w:val="31"/>
          <w:szCs w:val="31"/>
          <w:highlight w:val="none"/>
        </w:rPr>
        <w:t xml:space="preserve"> </w:t>
      </w:r>
      <w:r>
        <w:rPr>
          <w:rFonts w:hint="eastAsia" w:ascii="楷体" w:hAnsi="楷体" w:eastAsia="楷体" w:cs="楷体"/>
          <w:spacing w:val="-44"/>
          <w:sz w:val="31"/>
          <w:szCs w:val="31"/>
          <w:highlight w:val="none"/>
          <w:lang w:val="en-US" w:eastAsia="zh-CN"/>
        </w:rPr>
        <w:t>22</w:t>
      </w:r>
      <w:r>
        <w:rPr>
          <w:rFonts w:ascii="楷体" w:hAnsi="楷体" w:eastAsia="楷体" w:cs="楷体"/>
          <w:spacing w:val="-4"/>
          <w:sz w:val="31"/>
          <w:szCs w:val="31"/>
          <w:highlight w:val="none"/>
        </w:rPr>
        <w:t xml:space="preserve"> 日</w:t>
      </w:r>
      <w:r>
        <w:rPr>
          <w:rFonts w:ascii="楷体" w:hAnsi="楷体" w:eastAsia="楷体" w:cs="楷体"/>
          <w:spacing w:val="-65"/>
          <w:sz w:val="31"/>
          <w:szCs w:val="31"/>
          <w:highlight w:val="none"/>
        </w:rPr>
        <w:t xml:space="preserve"> </w:t>
      </w:r>
      <w:r>
        <w:rPr>
          <w:rFonts w:hint="eastAsia" w:ascii="楷体" w:hAnsi="楷体" w:eastAsia="楷体" w:cs="楷体"/>
          <w:spacing w:val="-65"/>
          <w:sz w:val="31"/>
          <w:szCs w:val="31"/>
          <w:highlight w:val="none"/>
          <w:lang w:val="en-US" w:eastAsia="zh-CN"/>
        </w:rPr>
        <w:t>9</w:t>
      </w:r>
      <w:r>
        <w:rPr>
          <w:rFonts w:ascii="楷体" w:hAnsi="楷体" w:eastAsia="楷体" w:cs="楷体"/>
          <w:spacing w:val="-4"/>
          <w:sz w:val="31"/>
          <w:szCs w:val="31"/>
          <w:highlight w:val="none"/>
        </w:rPr>
        <w:t>:00-20:00</w:t>
      </w:r>
      <w:r>
        <w:rPr>
          <w:rFonts w:ascii="楷体" w:hAnsi="楷体" w:eastAsia="楷体" w:cs="楷体"/>
          <w:spacing w:val="-61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-4"/>
          <w:sz w:val="31"/>
          <w:szCs w:val="31"/>
          <w:highlight w:val="none"/>
        </w:rPr>
        <w:t>之间到</w:t>
      </w:r>
      <w:r>
        <w:rPr>
          <w:rFonts w:ascii="楷体" w:hAnsi="楷体" w:eastAsia="楷体" w:cs="楷体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  <w:highlight w:val="none"/>
        </w:rPr>
        <w:t>报到处进行现场报名，报到处设在</w:t>
      </w:r>
      <w:r>
        <w:rPr>
          <w:rFonts w:hint="eastAsia" w:ascii="楷体" w:hAnsi="楷体" w:eastAsia="楷体" w:cs="楷体"/>
          <w:spacing w:val="5"/>
          <w:sz w:val="31"/>
          <w:szCs w:val="31"/>
          <w:highlight w:val="none"/>
          <w:lang w:val="en-US" w:eastAsia="zh-CN"/>
        </w:rPr>
        <w:t>西安国际会展中心会议楼一层前厅</w:t>
      </w: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>。</w:t>
      </w:r>
    </w:p>
    <w:p w14:paraId="575FB363">
      <w:pPr>
        <w:spacing w:before="171" w:line="231" w:lineRule="auto"/>
        <w:ind w:left="735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8"/>
          <w:sz w:val="24"/>
          <w:szCs w:val="24"/>
          <w:highlight w:val="none"/>
        </w:rPr>
        <w:t xml:space="preserve">◆ </w:t>
      </w:r>
      <w:r>
        <w:rPr>
          <w:rFonts w:ascii="楷体" w:hAnsi="楷体" w:eastAsia="楷体" w:cs="楷体"/>
          <w:spacing w:val="8"/>
          <w:sz w:val="31"/>
          <w:szCs w:val="31"/>
          <w:highlight w:val="none"/>
        </w:rPr>
        <w:t>现场报到时领取参会证、餐券、会议资料等。</w:t>
      </w:r>
    </w:p>
    <w:p w14:paraId="3D85B5D9">
      <w:pPr>
        <w:spacing w:before="172" w:line="227" w:lineRule="auto"/>
        <w:ind w:left="667"/>
        <w:outlineLvl w:val="0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7"/>
          <w:sz w:val="31"/>
          <w:szCs w:val="31"/>
          <w:highlight w:val="none"/>
        </w:rPr>
        <w:t>三、参会注册费</w:t>
      </w:r>
    </w:p>
    <w:p w14:paraId="0E76EC00">
      <w:pPr>
        <w:spacing w:line="53" w:lineRule="auto"/>
        <w:rPr>
          <w:rFonts w:ascii="Arial"/>
          <w:sz w:val="2"/>
          <w:highlight w:val="none"/>
        </w:rPr>
      </w:pPr>
    </w:p>
    <w:tbl>
      <w:tblPr>
        <w:tblStyle w:val="7"/>
        <w:tblW w:w="8836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2"/>
        <w:gridCol w:w="3007"/>
        <w:gridCol w:w="3307"/>
      </w:tblGrid>
      <w:tr w14:paraId="79FE1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522" w:type="dxa"/>
            <w:shd w:val="clear" w:color="auto" w:fill="EEECE1"/>
            <w:vAlign w:val="top"/>
          </w:tcPr>
          <w:p w14:paraId="0367E6E9">
            <w:pPr>
              <w:spacing w:line="620" w:lineRule="exact"/>
              <w:ind w:firstLine="7"/>
              <w:rPr>
                <w:highlight w:val="none"/>
              </w:rPr>
            </w:pPr>
            <w:r>
              <w:rPr>
                <w:position w:val="-12"/>
                <w:highlight w:val="none"/>
              </w:rPr>
              <w:drawing>
                <wp:inline distT="0" distB="0" distL="0" distR="0">
                  <wp:extent cx="1588770" cy="39370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252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7" w:type="dxa"/>
            <w:shd w:val="clear" w:color="auto" w:fill="EEECE1"/>
            <w:vAlign w:val="top"/>
          </w:tcPr>
          <w:p w14:paraId="1746DDCA">
            <w:pPr>
              <w:pStyle w:val="8"/>
              <w:spacing w:before="211" w:line="227" w:lineRule="auto"/>
              <w:ind w:left="292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11</w:t>
            </w:r>
            <w:r>
              <w:rPr>
                <w:spacing w:val="-34"/>
                <w:highlight w:val="none"/>
              </w:rPr>
              <w:t xml:space="preserve"> </w:t>
            </w:r>
            <w:r>
              <w:rPr>
                <w:spacing w:val="-10"/>
                <w:highlight w:val="none"/>
              </w:rPr>
              <w:t>月</w:t>
            </w:r>
            <w:r>
              <w:rPr>
                <w:spacing w:val="-58"/>
                <w:highlight w:val="none"/>
              </w:rPr>
              <w:t xml:space="preserve"> </w:t>
            </w:r>
            <w:r>
              <w:rPr>
                <w:rFonts w:hint="eastAsia"/>
                <w:spacing w:val="-58"/>
                <w:highlight w:val="none"/>
                <w:lang w:val="en-US" w:eastAsia="zh-CN"/>
              </w:rPr>
              <w:t>1</w:t>
            </w:r>
            <w:r>
              <w:rPr>
                <w:spacing w:val="-10"/>
                <w:highlight w:val="none"/>
              </w:rPr>
              <w:t xml:space="preserve"> 日前交费</w:t>
            </w:r>
          </w:p>
        </w:tc>
        <w:tc>
          <w:tcPr>
            <w:tcW w:w="3307" w:type="dxa"/>
            <w:shd w:val="clear" w:color="auto" w:fill="EEECE1"/>
            <w:vAlign w:val="top"/>
          </w:tcPr>
          <w:p w14:paraId="6946E2A8">
            <w:pPr>
              <w:pStyle w:val="8"/>
              <w:spacing w:before="210" w:line="229" w:lineRule="auto"/>
              <w:ind w:left="443"/>
              <w:rPr>
                <w:highlight w:val="none"/>
              </w:rPr>
            </w:pPr>
            <w:r>
              <w:rPr>
                <w:spacing w:val="-12"/>
                <w:highlight w:val="none"/>
              </w:rPr>
              <w:t>11</w:t>
            </w:r>
            <w:r>
              <w:rPr>
                <w:spacing w:val="-40"/>
                <w:highlight w:val="none"/>
              </w:rPr>
              <w:t xml:space="preserve"> </w:t>
            </w:r>
            <w:r>
              <w:rPr>
                <w:spacing w:val="-12"/>
                <w:highlight w:val="none"/>
              </w:rPr>
              <w:t>月</w:t>
            </w:r>
            <w:r>
              <w:rPr>
                <w:spacing w:val="-58"/>
                <w:highlight w:val="none"/>
              </w:rPr>
              <w:t xml:space="preserve"> </w:t>
            </w:r>
            <w:r>
              <w:rPr>
                <w:rFonts w:hint="eastAsia"/>
                <w:spacing w:val="-58"/>
                <w:highlight w:val="none"/>
                <w:lang w:val="en-US" w:eastAsia="zh-CN"/>
              </w:rPr>
              <w:t>1</w:t>
            </w:r>
            <w:r>
              <w:rPr>
                <w:spacing w:val="14"/>
                <w:highlight w:val="none"/>
              </w:rPr>
              <w:t xml:space="preserve"> </w:t>
            </w:r>
            <w:r>
              <w:rPr>
                <w:spacing w:val="-12"/>
                <w:highlight w:val="none"/>
              </w:rPr>
              <w:t>日后交费</w:t>
            </w:r>
          </w:p>
        </w:tc>
      </w:tr>
      <w:tr w14:paraId="7CFC6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522" w:type="dxa"/>
            <w:vAlign w:val="top"/>
          </w:tcPr>
          <w:p w14:paraId="4B150DD4">
            <w:pPr>
              <w:pStyle w:val="8"/>
              <w:spacing w:before="204" w:line="230" w:lineRule="auto"/>
              <w:ind w:left="806"/>
              <w:rPr>
                <w:highlight w:val="none"/>
              </w:rPr>
            </w:pPr>
            <w:r>
              <w:rPr>
                <w:spacing w:val="-12"/>
                <w:highlight w:val="none"/>
              </w:rPr>
              <w:t>会</w:t>
            </w:r>
            <w:r>
              <w:rPr>
                <w:spacing w:val="29"/>
                <w:highlight w:val="none"/>
              </w:rPr>
              <w:t xml:space="preserve">  </w:t>
            </w:r>
            <w:r>
              <w:rPr>
                <w:spacing w:val="-12"/>
                <w:highlight w:val="none"/>
              </w:rPr>
              <w:t>员</w:t>
            </w:r>
          </w:p>
        </w:tc>
        <w:tc>
          <w:tcPr>
            <w:tcW w:w="3007" w:type="dxa"/>
            <w:vAlign w:val="top"/>
          </w:tcPr>
          <w:p w14:paraId="42EC1FD8">
            <w:pPr>
              <w:pStyle w:val="8"/>
              <w:spacing w:before="205" w:line="231" w:lineRule="auto"/>
              <w:ind w:left="772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1900</w:t>
            </w:r>
            <w:r>
              <w:rPr>
                <w:spacing w:val="-46"/>
                <w:highlight w:val="none"/>
              </w:rPr>
              <w:t xml:space="preserve"> </w:t>
            </w:r>
            <w:r>
              <w:rPr>
                <w:spacing w:val="-3"/>
                <w:highlight w:val="none"/>
              </w:rPr>
              <w:t>元/人</w:t>
            </w:r>
          </w:p>
        </w:tc>
        <w:tc>
          <w:tcPr>
            <w:tcW w:w="3307" w:type="dxa"/>
            <w:vAlign w:val="top"/>
          </w:tcPr>
          <w:p w14:paraId="13E5C884">
            <w:pPr>
              <w:pStyle w:val="8"/>
              <w:spacing w:before="205" w:line="231" w:lineRule="auto"/>
              <w:ind w:left="903"/>
              <w:rPr>
                <w:highlight w:val="none"/>
              </w:rPr>
            </w:pPr>
            <w:r>
              <w:rPr>
                <w:highlight w:val="none"/>
              </w:rPr>
              <w:t>2300</w:t>
            </w:r>
            <w:r>
              <w:rPr>
                <w:spacing w:val="-47"/>
                <w:highlight w:val="none"/>
              </w:rPr>
              <w:t xml:space="preserve"> </w:t>
            </w:r>
            <w:r>
              <w:rPr>
                <w:highlight w:val="none"/>
              </w:rPr>
              <w:t>元/人</w:t>
            </w:r>
          </w:p>
        </w:tc>
      </w:tr>
      <w:tr w14:paraId="2B111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522" w:type="dxa"/>
            <w:vAlign w:val="top"/>
          </w:tcPr>
          <w:p w14:paraId="3390A082">
            <w:pPr>
              <w:pStyle w:val="8"/>
              <w:spacing w:before="208" w:line="228" w:lineRule="auto"/>
              <w:ind w:left="806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非会员</w:t>
            </w:r>
          </w:p>
        </w:tc>
        <w:tc>
          <w:tcPr>
            <w:tcW w:w="3007" w:type="dxa"/>
            <w:vAlign w:val="top"/>
          </w:tcPr>
          <w:p w14:paraId="7B5638C3">
            <w:pPr>
              <w:pStyle w:val="8"/>
              <w:spacing w:before="209" w:line="231" w:lineRule="auto"/>
              <w:ind w:left="752"/>
              <w:rPr>
                <w:highlight w:val="none"/>
              </w:rPr>
            </w:pPr>
            <w:r>
              <w:rPr>
                <w:highlight w:val="none"/>
              </w:rPr>
              <w:t>2600</w:t>
            </w:r>
            <w:r>
              <w:rPr>
                <w:spacing w:val="-47"/>
                <w:highlight w:val="none"/>
              </w:rPr>
              <w:t xml:space="preserve"> </w:t>
            </w:r>
            <w:r>
              <w:rPr>
                <w:highlight w:val="none"/>
              </w:rPr>
              <w:t>元/人</w:t>
            </w:r>
          </w:p>
        </w:tc>
        <w:tc>
          <w:tcPr>
            <w:tcW w:w="3307" w:type="dxa"/>
            <w:vAlign w:val="top"/>
          </w:tcPr>
          <w:p w14:paraId="6D678233">
            <w:pPr>
              <w:pStyle w:val="8"/>
              <w:spacing w:before="209" w:line="231" w:lineRule="auto"/>
              <w:ind w:left="906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3000</w:t>
            </w:r>
            <w:r>
              <w:rPr>
                <w:spacing w:val="-43"/>
                <w:highlight w:val="none"/>
              </w:rPr>
              <w:t xml:space="preserve"> </w:t>
            </w:r>
            <w:r>
              <w:rPr>
                <w:spacing w:val="-1"/>
                <w:highlight w:val="none"/>
              </w:rPr>
              <w:t>元/人</w:t>
            </w:r>
          </w:p>
        </w:tc>
      </w:tr>
      <w:tr w14:paraId="1B8A6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522" w:type="dxa"/>
            <w:vAlign w:val="top"/>
          </w:tcPr>
          <w:p w14:paraId="145F0557">
            <w:pPr>
              <w:pStyle w:val="8"/>
              <w:spacing w:before="210" w:line="225" w:lineRule="auto"/>
              <w:ind w:left="326"/>
              <w:rPr>
                <w:highlight w:val="none"/>
              </w:rPr>
            </w:pPr>
            <w:r>
              <w:rPr>
                <w:spacing w:val="4"/>
                <w:highlight w:val="none"/>
              </w:rPr>
              <w:t>高校在校师生</w:t>
            </w:r>
          </w:p>
        </w:tc>
        <w:tc>
          <w:tcPr>
            <w:tcW w:w="6314" w:type="dxa"/>
            <w:gridSpan w:val="2"/>
            <w:vAlign w:val="top"/>
          </w:tcPr>
          <w:p w14:paraId="370D0A7E">
            <w:pPr>
              <w:pStyle w:val="8"/>
              <w:spacing w:before="211" w:line="231" w:lineRule="auto"/>
              <w:ind w:left="2425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1000</w:t>
            </w:r>
            <w:r>
              <w:rPr>
                <w:spacing w:val="-46"/>
                <w:highlight w:val="none"/>
              </w:rPr>
              <w:t xml:space="preserve"> </w:t>
            </w:r>
            <w:r>
              <w:rPr>
                <w:spacing w:val="-3"/>
                <w:highlight w:val="none"/>
              </w:rPr>
              <w:t>元/人</w:t>
            </w:r>
          </w:p>
        </w:tc>
      </w:tr>
    </w:tbl>
    <w:p w14:paraId="44BD4FFC">
      <w:pPr>
        <w:spacing w:before="174" w:line="318" w:lineRule="auto"/>
        <w:ind w:left="7" w:right="97" w:firstLine="64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今年对参会注册费进行适当减免，交纳参会注册费后</w:t>
      </w:r>
      <w:r>
        <w:rPr>
          <w:rFonts w:hint="eastAsia" w:ascii="楷体" w:hAnsi="楷体" w:eastAsia="楷体" w:cs="楷体"/>
          <w:spacing w:val="5"/>
          <w:sz w:val="31"/>
          <w:szCs w:val="31"/>
          <w:lang w:val="en-US" w:eastAsia="zh-CN"/>
        </w:rPr>
        <w:t>可</w:t>
      </w:r>
      <w:r>
        <w:rPr>
          <w:rFonts w:ascii="楷体" w:hAnsi="楷体" w:eastAsia="楷体" w:cs="楷体"/>
          <w:spacing w:val="5"/>
          <w:sz w:val="31"/>
          <w:szCs w:val="31"/>
        </w:rPr>
        <w:t>获得的</w:t>
      </w:r>
      <w:r>
        <w:rPr>
          <w:rFonts w:ascii="楷体" w:hAnsi="楷体" w:eastAsia="楷体" w:cs="楷体"/>
          <w:spacing w:val="7"/>
          <w:sz w:val="31"/>
          <w:szCs w:val="31"/>
        </w:rPr>
        <w:t>服务内容：</w:t>
      </w:r>
    </w:p>
    <w:p w14:paraId="7F3B3C34">
      <w:pPr>
        <w:pStyle w:val="2"/>
        <w:spacing w:before="52" w:line="317" w:lineRule="auto"/>
        <w:ind w:left="678" w:right="51" w:firstLine="1"/>
        <w:rPr>
          <w:spacing w:val="13"/>
        </w:rPr>
      </w:pPr>
      <w:r>
        <w:rPr>
          <w:b/>
          <w:bCs/>
          <w:spacing w:val="5"/>
        </w:rPr>
        <w:t>会议资料</w:t>
      </w:r>
      <w:r>
        <w:rPr>
          <w:spacing w:val="5"/>
        </w:rPr>
        <w:t>：报到时可领取参会证、餐券等资料；</w:t>
      </w:r>
      <w:r>
        <w:rPr>
          <w:spacing w:val="13"/>
        </w:rPr>
        <w:t xml:space="preserve"> </w:t>
      </w:r>
    </w:p>
    <w:p w14:paraId="04D0E210">
      <w:pPr>
        <w:pStyle w:val="2"/>
        <w:spacing w:before="52" w:line="317" w:lineRule="auto"/>
        <w:ind w:left="678" w:right="51" w:firstLine="1"/>
      </w:pPr>
      <w:r>
        <w:rPr>
          <w:b/>
          <w:bCs/>
          <w:spacing w:val="5"/>
        </w:rPr>
        <w:t>活动权限</w:t>
      </w:r>
      <w:r>
        <w:rPr>
          <w:spacing w:val="5"/>
        </w:rPr>
        <w:t>：可凭参会证出席商标品牌节欢迎会、开幕式、闭</w:t>
      </w:r>
    </w:p>
    <w:p w14:paraId="1C5A8AAF">
      <w:pPr>
        <w:spacing w:line="317" w:lineRule="auto"/>
        <w:sectPr>
          <w:footerReference r:id="rId5" w:type="default"/>
          <w:pgSz w:w="11906" w:h="16839"/>
          <w:pgMar w:top="1431" w:right="1378" w:bottom="1427" w:left="1578" w:header="0" w:footer="1153" w:gutter="0"/>
          <w:pgNumType w:fmt="decimal" w:start="1"/>
          <w:cols w:space="720" w:num="1"/>
        </w:sectPr>
      </w:pPr>
    </w:p>
    <w:p w14:paraId="780A0C23">
      <w:pPr>
        <w:spacing w:line="263" w:lineRule="auto"/>
        <w:rPr>
          <w:rFonts w:ascii="Arial"/>
          <w:sz w:val="21"/>
        </w:rPr>
      </w:pPr>
    </w:p>
    <w:p w14:paraId="596DB7F7">
      <w:pPr>
        <w:spacing w:line="263" w:lineRule="auto"/>
        <w:rPr>
          <w:rFonts w:ascii="Arial"/>
          <w:sz w:val="21"/>
        </w:rPr>
      </w:pPr>
    </w:p>
    <w:p w14:paraId="68165A77">
      <w:pPr>
        <w:spacing w:line="264" w:lineRule="auto"/>
        <w:rPr>
          <w:rFonts w:ascii="Arial"/>
          <w:sz w:val="21"/>
        </w:rPr>
      </w:pPr>
    </w:p>
    <w:p w14:paraId="24EEF2EA">
      <w:pPr>
        <w:pStyle w:val="2"/>
        <w:spacing w:before="101" w:line="317" w:lineRule="auto"/>
        <w:ind w:left="2" w:right="2"/>
        <w:rPr>
          <w:rFonts w:hint="eastAsia" w:eastAsia="仿宋"/>
          <w:highlight w:val="none"/>
          <w:lang w:eastAsia="zh-CN"/>
        </w:rPr>
      </w:pPr>
      <w:r>
        <w:rPr>
          <w:spacing w:val="3"/>
        </w:rPr>
        <w:t>幕会及中国商标年会所有论坛，并可参观同期在</w:t>
      </w:r>
      <w:r>
        <w:rPr>
          <w:rFonts w:hint="eastAsia"/>
          <w:spacing w:val="3"/>
          <w:lang w:val="en-US" w:eastAsia="zh-CN"/>
        </w:rPr>
        <w:t>西安国际会展</w:t>
      </w:r>
      <w:r>
        <w:rPr>
          <w:spacing w:val="3"/>
        </w:rPr>
        <w:t>中心</w:t>
      </w:r>
      <w:r>
        <w:rPr>
          <w:spacing w:val="-53"/>
        </w:rPr>
        <w:t xml:space="preserve"> </w:t>
      </w:r>
      <w:r>
        <w:rPr>
          <w:rFonts w:hint="eastAsia"/>
          <w:spacing w:val="-53"/>
          <w:lang w:val="en-US" w:eastAsia="zh-CN"/>
        </w:rPr>
        <w:t xml:space="preserve">1 </w:t>
      </w:r>
      <w:r>
        <w:rPr>
          <w:spacing w:val="3"/>
        </w:rPr>
        <w:t>号馆</w:t>
      </w:r>
      <w:r>
        <w:rPr>
          <w:spacing w:val="8"/>
        </w:rPr>
        <w:t>举行的中华品牌商标博览会展览</w:t>
      </w:r>
      <w:r>
        <w:rPr>
          <w:rFonts w:hint="eastAsia"/>
          <w:spacing w:val="8"/>
          <w:lang w:eastAsia="zh-CN"/>
        </w:rPr>
        <w:t>，</w:t>
      </w:r>
      <w:r>
        <w:rPr>
          <w:spacing w:val="8"/>
          <w:highlight w:val="none"/>
        </w:rPr>
        <w:t>参加参观考察活动</w:t>
      </w:r>
      <w:r>
        <w:rPr>
          <w:rFonts w:hint="eastAsia"/>
          <w:spacing w:val="8"/>
          <w:highlight w:val="none"/>
          <w:lang w:eastAsia="zh-CN"/>
        </w:rPr>
        <w:t>；</w:t>
      </w:r>
    </w:p>
    <w:p w14:paraId="01E34561">
      <w:pPr>
        <w:pStyle w:val="2"/>
        <w:spacing w:before="55" w:line="326" w:lineRule="auto"/>
        <w:ind w:right="2" w:firstLine="650"/>
        <w:jc w:val="both"/>
        <w:rPr>
          <w:highlight w:val="none"/>
        </w:rPr>
      </w:pPr>
      <w:r>
        <w:rPr>
          <w:b/>
          <w:bCs/>
          <w:spacing w:val="2"/>
          <w:highlight w:val="none"/>
        </w:rPr>
        <w:t>会议用餐</w:t>
      </w:r>
      <w:r>
        <w:rPr>
          <w:spacing w:val="2"/>
          <w:highlight w:val="none"/>
        </w:rPr>
        <w:t>：可凭餐券出席</w:t>
      </w:r>
      <w:r>
        <w:rPr>
          <w:spacing w:val="-37"/>
          <w:highlight w:val="none"/>
        </w:rPr>
        <w:t xml:space="preserve"> </w:t>
      </w:r>
      <w:r>
        <w:rPr>
          <w:spacing w:val="2"/>
          <w:highlight w:val="none"/>
        </w:rPr>
        <w:t>1</w:t>
      </w:r>
      <w:r>
        <w:rPr>
          <w:rFonts w:hint="eastAsia"/>
          <w:spacing w:val="2"/>
          <w:highlight w:val="none"/>
          <w:lang w:val="en-US" w:eastAsia="zh-CN"/>
        </w:rPr>
        <w:t>1</w:t>
      </w:r>
      <w:r>
        <w:rPr>
          <w:spacing w:val="2"/>
          <w:highlight w:val="none"/>
        </w:rPr>
        <w:t>月</w:t>
      </w:r>
      <w:r>
        <w:rPr>
          <w:rFonts w:hint="eastAsia"/>
          <w:spacing w:val="2"/>
          <w:highlight w:val="none"/>
          <w:lang w:val="en-US" w:eastAsia="zh-CN"/>
        </w:rPr>
        <w:t>22</w:t>
      </w:r>
      <w:r>
        <w:rPr>
          <w:rFonts w:hint="eastAsia"/>
          <w:spacing w:val="-39"/>
          <w:highlight w:val="none"/>
          <w:lang w:val="en-US" w:eastAsia="zh-CN"/>
        </w:rPr>
        <w:t xml:space="preserve"> </w:t>
      </w:r>
      <w:r>
        <w:rPr>
          <w:spacing w:val="2"/>
          <w:highlight w:val="none"/>
        </w:rPr>
        <w:t>日晚商标品牌节欢迎会</w:t>
      </w:r>
      <w:r>
        <w:rPr>
          <w:rFonts w:hint="eastAsia"/>
          <w:spacing w:val="2"/>
          <w:highlight w:val="none"/>
          <w:lang w:val="en-US" w:eastAsia="zh-CN"/>
        </w:rPr>
        <w:t>晚宴</w:t>
      </w:r>
      <w:r>
        <w:rPr>
          <w:spacing w:val="-9"/>
          <w:highlight w:val="none"/>
        </w:rPr>
        <w:t>、</w:t>
      </w:r>
      <w:r>
        <w:rPr>
          <w:rFonts w:hint="eastAsia"/>
          <w:spacing w:val="-9"/>
          <w:highlight w:val="none"/>
          <w:lang w:val="en-US" w:eastAsia="zh-CN"/>
        </w:rPr>
        <w:t>11</w:t>
      </w:r>
      <w:r>
        <w:rPr>
          <w:spacing w:val="-36"/>
          <w:highlight w:val="none"/>
        </w:rPr>
        <w:t xml:space="preserve"> </w:t>
      </w:r>
      <w:r>
        <w:rPr>
          <w:spacing w:val="-9"/>
          <w:highlight w:val="none"/>
        </w:rPr>
        <w:t>月</w:t>
      </w:r>
      <w:r>
        <w:rPr>
          <w:spacing w:val="-63"/>
          <w:highlight w:val="none"/>
        </w:rPr>
        <w:t xml:space="preserve"> </w:t>
      </w:r>
      <w:r>
        <w:rPr>
          <w:rFonts w:hint="eastAsia"/>
          <w:spacing w:val="-9"/>
          <w:highlight w:val="none"/>
          <w:lang w:val="en-US" w:eastAsia="zh-CN"/>
        </w:rPr>
        <w:t>25</w:t>
      </w:r>
      <w:r>
        <w:rPr>
          <w:spacing w:val="-9"/>
          <w:highlight w:val="none"/>
        </w:rPr>
        <w:t xml:space="preserve"> 日晚商标品牌节闭幕会</w:t>
      </w:r>
      <w:r>
        <w:rPr>
          <w:rFonts w:hint="eastAsia"/>
          <w:spacing w:val="-9"/>
          <w:highlight w:val="none"/>
          <w:lang w:val="en-US" w:eastAsia="zh-CN"/>
        </w:rPr>
        <w:t>晚宴</w:t>
      </w:r>
      <w:r>
        <w:rPr>
          <w:spacing w:val="-9"/>
          <w:highlight w:val="none"/>
        </w:rPr>
        <w:t>（1</w:t>
      </w:r>
      <w:r>
        <w:rPr>
          <w:rFonts w:hint="eastAsia"/>
          <w:spacing w:val="-9"/>
          <w:highlight w:val="none"/>
          <w:lang w:val="en-US" w:eastAsia="zh-CN"/>
        </w:rPr>
        <w:t>1</w:t>
      </w:r>
      <w:r>
        <w:rPr>
          <w:spacing w:val="-38"/>
          <w:highlight w:val="none"/>
        </w:rPr>
        <w:t xml:space="preserve"> </w:t>
      </w:r>
      <w:r>
        <w:rPr>
          <w:spacing w:val="-9"/>
          <w:highlight w:val="none"/>
        </w:rPr>
        <w:t>月</w:t>
      </w:r>
      <w:r>
        <w:rPr>
          <w:spacing w:val="-59"/>
          <w:highlight w:val="none"/>
        </w:rPr>
        <w:t xml:space="preserve"> </w:t>
      </w:r>
      <w:r>
        <w:rPr>
          <w:spacing w:val="-9"/>
          <w:highlight w:val="none"/>
        </w:rPr>
        <w:t>2</w:t>
      </w:r>
      <w:r>
        <w:rPr>
          <w:rFonts w:hint="eastAsia"/>
          <w:spacing w:val="-9"/>
          <w:highlight w:val="none"/>
          <w:lang w:val="en-US" w:eastAsia="zh-CN"/>
        </w:rPr>
        <w:t xml:space="preserve">3 </w:t>
      </w:r>
      <w:r>
        <w:rPr>
          <w:spacing w:val="-9"/>
          <w:highlight w:val="none"/>
        </w:rPr>
        <w:t>日、</w:t>
      </w:r>
      <w:r>
        <w:rPr>
          <w:rFonts w:hint="eastAsia"/>
          <w:spacing w:val="-9"/>
          <w:highlight w:val="none"/>
          <w:lang w:val="en-US" w:eastAsia="zh-CN"/>
        </w:rPr>
        <w:t>24</w:t>
      </w:r>
      <w:r>
        <w:rPr>
          <w:spacing w:val="-9"/>
          <w:highlight w:val="none"/>
        </w:rPr>
        <w:t xml:space="preserve"> 日、</w:t>
      </w:r>
      <w:r>
        <w:rPr>
          <w:rFonts w:hint="eastAsia"/>
          <w:spacing w:val="-9"/>
          <w:highlight w:val="none"/>
          <w:lang w:val="en-US" w:eastAsia="zh-CN"/>
        </w:rPr>
        <w:t>25</w:t>
      </w:r>
      <w:r>
        <w:rPr>
          <w:spacing w:val="14"/>
          <w:highlight w:val="none"/>
        </w:rPr>
        <w:t xml:space="preserve"> </w:t>
      </w:r>
      <w:r>
        <w:rPr>
          <w:spacing w:val="-9"/>
          <w:highlight w:val="none"/>
        </w:rPr>
        <w:t>日</w:t>
      </w:r>
      <w:r>
        <w:rPr>
          <w:highlight w:val="none"/>
        </w:rPr>
        <w:t xml:space="preserve"> </w:t>
      </w:r>
      <w:r>
        <w:rPr>
          <w:spacing w:val="-2"/>
          <w:highlight w:val="none"/>
        </w:rPr>
        <w:t>午餐及</w:t>
      </w:r>
      <w:r>
        <w:rPr>
          <w:spacing w:val="-39"/>
          <w:highlight w:val="none"/>
        </w:rPr>
        <w:t xml:space="preserve"> </w:t>
      </w:r>
      <w:r>
        <w:rPr>
          <w:spacing w:val="-2"/>
          <w:highlight w:val="none"/>
        </w:rPr>
        <w:t>1</w:t>
      </w:r>
      <w:r>
        <w:rPr>
          <w:rFonts w:hint="eastAsia"/>
          <w:spacing w:val="-2"/>
          <w:highlight w:val="none"/>
          <w:lang w:val="en-US" w:eastAsia="zh-CN"/>
        </w:rPr>
        <w:t xml:space="preserve">1 </w:t>
      </w:r>
      <w:r>
        <w:rPr>
          <w:spacing w:val="-2"/>
          <w:highlight w:val="none"/>
        </w:rPr>
        <w:t>月</w:t>
      </w:r>
      <w:r>
        <w:rPr>
          <w:spacing w:val="-58"/>
          <w:highlight w:val="none"/>
        </w:rPr>
        <w:t xml:space="preserve"> </w:t>
      </w:r>
      <w:r>
        <w:rPr>
          <w:rFonts w:hint="eastAsia"/>
          <w:spacing w:val="-58"/>
          <w:highlight w:val="none"/>
          <w:lang w:val="en-US" w:eastAsia="zh-CN"/>
        </w:rPr>
        <w:t xml:space="preserve">2 3 </w:t>
      </w:r>
      <w:r>
        <w:rPr>
          <w:spacing w:val="-2"/>
          <w:highlight w:val="none"/>
        </w:rPr>
        <w:t>日、</w:t>
      </w:r>
      <w:r>
        <w:rPr>
          <w:rFonts w:hint="eastAsia"/>
          <w:spacing w:val="-2"/>
          <w:highlight w:val="none"/>
          <w:lang w:val="en-US" w:eastAsia="zh-CN"/>
        </w:rPr>
        <w:t>24</w:t>
      </w:r>
      <w:r>
        <w:rPr>
          <w:spacing w:val="-2"/>
          <w:highlight w:val="none"/>
        </w:rPr>
        <w:t xml:space="preserve"> 日晚餐请自理</w:t>
      </w:r>
      <w:r>
        <w:rPr>
          <w:spacing w:val="-64"/>
          <w:highlight w:val="none"/>
        </w:rPr>
        <w:t>）</w:t>
      </w:r>
      <w:r>
        <w:rPr>
          <w:spacing w:val="-1"/>
          <w:highlight w:val="none"/>
        </w:rPr>
        <w:t>；</w:t>
      </w:r>
    </w:p>
    <w:p w14:paraId="385BA2BD">
      <w:pPr>
        <w:pStyle w:val="2"/>
        <w:spacing w:before="49" w:line="326" w:lineRule="auto"/>
        <w:ind w:firstLine="651"/>
      </w:pPr>
      <w:r>
        <w:rPr>
          <w:b/>
          <w:bCs/>
          <w:spacing w:val="-11"/>
          <w:highlight w:val="none"/>
        </w:rPr>
        <w:t>会议交通</w:t>
      </w:r>
      <w:r>
        <w:rPr>
          <w:spacing w:val="-11"/>
          <w:highlight w:val="none"/>
        </w:rPr>
        <w:t>：</w:t>
      </w:r>
      <w:r>
        <w:rPr>
          <w:rFonts w:hint="eastAsia"/>
          <w:spacing w:val="-11"/>
          <w:highlight w:val="none"/>
          <w:lang w:val="en-US" w:eastAsia="zh-CN"/>
        </w:rPr>
        <w:t>11</w:t>
      </w:r>
      <w:r>
        <w:rPr>
          <w:spacing w:val="-23"/>
          <w:highlight w:val="none"/>
        </w:rPr>
        <w:t xml:space="preserve"> </w:t>
      </w:r>
      <w:r>
        <w:rPr>
          <w:spacing w:val="-11"/>
          <w:highlight w:val="none"/>
        </w:rPr>
        <w:t>月</w:t>
      </w:r>
      <w:r>
        <w:rPr>
          <w:spacing w:val="-33"/>
          <w:highlight w:val="none"/>
        </w:rPr>
        <w:t xml:space="preserve"> </w:t>
      </w:r>
      <w:r>
        <w:rPr>
          <w:rFonts w:hint="eastAsia"/>
          <w:spacing w:val="-33"/>
          <w:highlight w:val="none"/>
          <w:lang w:val="en-US" w:eastAsia="zh-CN"/>
        </w:rPr>
        <w:t>22</w:t>
      </w:r>
      <w:r>
        <w:rPr>
          <w:spacing w:val="-11"/>
          <w:highlight w:val="none"/>
        </w:rPr>
        <w:t xml:space="preserve"> 日报到日全天及</w:t>
      </w:r>
      <w:r>
        <w:rPr>
          <w:spacing w:val="-34"/>
          <w:highlight w:val="none"/>
        </w:rPr>
        <w:t xml:space="preserve"> </w:t>
      </w:r>
      <w:r>
        <w:rPr>
          <w:rFonts w:hint="eastAsia"/>
          <w:spacing w:val="-11"/>
          <w:highlight w:val="none"/>
          <w:lang w:val="en-US" w:eastAsia="zh-CN"/>
        </w:rPr>
        <w:t>11</w:t>
      </w:r>
      <w:r>
        <w:rPr>
          <w:spacing w:val="-33"/>
          <w:highlight w:val="none"/>
        </w:rPr>
        <w:t xml:space="preserve"> </w:t>
      </w:r>
      <w:r>
        <w:rPr>
          <w:spacing w:val="-11"/>
          <w:highlight w:val="none"/>
        </w:rPr>
        <w:t>月</w:t>
      </w:r>
      <w:r>
        <w:rPr>
          <w:spacing w:val="-56"/>
          <w:highlight w:val="none"/>
        </w:rPr>
        <w:t xml:space="preserve"> </w:t>
      </w:r>
      <w:r>
        <w:rPr>
          <w:rFonts w:hint="eastAsia"/>
          <w:spacing w:val="-11"/>
          <w:highlight w:val="none"/>
          <w:lang w:val="en-US" w:eastAsia="zh-CN"/>
        </w:rPr>
        <w:t>23</w:t>
      </w:r>
      <w:r>
        <w:rPr>
          <w:spacing w:val="-11"/>
          <w:highlight w:val="none"/>
        </w:rPr>
        <w:t xml:space="preserve"> 日、</w:t>
      </w:r>
      <w:r>
        <w:rPr>
          <w:rFonts w:hint="eastAsia"/>
          <w:spacing w:val="-11"/>
          <w:highlight w:val="none"/>
          <w:lang w:val="en-US" w:eastAsia="zh-CN"/>
        </w:rPr>
        <w:t>24</w:t>
      </w:r>
      <w:r>
        <w:rPr>
          <w:spacing w:val="19"/>
          <w:highlight w:val="none"/>
        </w:rPr>
        <w:t xml:space="preserve"> </w:t>
      </w:r>
      <w:r>
        <w:rPr>
          <w:spacing w:val="-11"/>
          <w:highlight w:val="none"/>
        </w:rPr>
        <w:t>日、</w:t>
      </w:r>
      <w:r>
        <w:rPr>
          <w:rFonts w:hint="eastAsia"/>
          <w:spacing w:val="-11"/>
          <w:lang w:val="en-US" w:eastAsia="zh-CN"/>
        </w:rPr>
        <w:t>25</w:t>
      </w:r>
      <w:r>
        <w:rPr>
          <w:spacing w:val="18"/>
        </w:rPr>
        <w:t xml:space="preserve"> </w:t>
      </w:r>
      <w:r>
        <w:rPr>
          <w:spacing w:val="-11"/>
        </w:rPr>
        <w:t>日</w:t>
      </w:r>
      <w:r>
        <w:rPr>
          <w:spacing w:val="5"/>
        </w:rPr>
        <w:t>会议期间早晚，可免费乘坐商标品牌节协议酒店与会场之间的会</w:t>
      </w:r>
      <w:r>
        <w:rPr>
          <w:spacing w:val="10"/>
        </w:rPr>
        <w:t>议通勤大巴（本次会议不提供接送机/站服务，请自行乘坐机场</w:t>
      </w:r>
      <w:r>
        <w:rPr>
          <w:spacing w:val="-7"/>
        </w:rPr>
        <w:t>巴士或轨道交通）。</w:t>
      </w:r>
    </w:p>
    <w:p w14:paraId="74C815A3">
      <w:pPr>
        <w:spacing w:before="52" w:line="226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四、交费方式</w:t>
      </w:r>
    </w:p>
    <w:p w14:paraId="445B519A">
      <w:pPr>
        <w:pStyle w:val="2"/>
        <w:spacing w:before="186" w:line="329" w:lineRule="auto"/>
        <w:ind w:firstLine="654"/>
      </w:pPr>
      <w:r>
        <w:rPr>
          <w:b/>
          <w:bCs/>
          <w:spacing w:val="3"/>
        </w:rPr>
        <w:t>1.提前银行汇款</w:t>
      </w:r>
      <w:r>
        <w:rPr>
          <w:spacing w:val="3"/>
        </w:rPr>
        <w:t>：为使注册报到更加顺利快捷，请参会代表</w:t>
      </w:r>
      <w:r>
        <w:t xml:space="preserve"> </w:t>
      </w:r>
      <w:r>
        <w:rPr>
          <w:rFonts w:hint="eastAsia"/>
          <w:spacing w:val="-3"/>
          <w:lang w:val="en-US" w:eastAsia="zh-CN"/>
        </w:rPr>
        <w:t>尽量</w:t>
      </w:r>
      <w:r>
        <w:rPr>
          <w:spacing w:val="-3"/>
        </w:rPr>
        <w:t>通过银行汇款交纳注册费</w:t>
      </w:r>
      <w:r>
        <w:rPr>
          <w:spacing w:val="2"/>
        </w:rPr>
        <w:t>。①发票出票单位</w:t>
      </w:r>
      <w:r>
        <w:rPr>
          <w:rFonts w:hint="eastAsia"/>
          <w:spacing w:val="2"/>
          <w:lang w:val="en-US" w:eastAsia="zh-CN"/>
        </w:rPr>
        <w:t>:</w:t>
      </w:r>
      <w:r>
        <w:rPr>
          <w:b/>
          <w:bCs/>
          <w:spacing w:val="2"/>
        </w:rPr>
        <w:t>中华商标</w:t>
      </w:r>
      <w:r>
        <w:rPr>
          <w:b/>
          <w:bCs/>
          <w:spacing w:val="1"/>
        </w:rPr>
        <w:t>协会</w:t>
      </w:r>
      <w:r>
        <w:rPr>
          <w:rFonts w:hint="eastAsia"/>
          <w:b w:val="0"/>
          <w:bCs w:val="0"/>
          <w:spacing w:val="1"/>
          <w:lang w:eastAsia="zh-CN"/>
        </w:rPr>
        <w:t>；</w:t>
      </w:r>
      <w:r>
        <w:rPr>
          <w:spacing w:val="1"/>
        </w:rPr>
        <w:t>②发票项目</w:t>
      </w:r>
      <w:r>
        <w:rPr>
          <w:spacing w:val="2"/>
        </w:rPr>
        <w:t>名称：</w:t>
      </w:r>
      <w:r>
        <w:rPr>
          <w:b/>
          <w:bCs/>
          <w:spacing w:val="2"/>
        </w:rPr>
        <w:t>会务费</w:t>
      </w:r>
      <w:r>
        <w:rPr>
          <w:spacing w:val="2"/>
        </w:rPr>
        <w:t>（可备注“</w:t>
      </w:r>
      <w:r>
        <w:rPr>
          <w:spacing w:val="-118"/>
        </w:rPr>
        <w:t xml:space="preserve"> </w:t>
      </w:r>
      <w:r>
        <w:rPr>
          <w:spacing w:val="2"/>
        </w:rPr>
        <w:t>第十</w:t>
      </w:r>
      <w:r>
        <w:rPr>
          <w:rFonts w:hint="eastAsia"/>
          <w:spacing w:val="2"/>
          <w:lang w:val="en-US" w:eastAsia="zh-CN"/>
        </w:rPr>
        <w:t>四</w:t>
      </w:r>
      <w:r>
        <w:rPr>
          <w:spacing w:val="2"/>
        </w:rPr>
        <w:t>届中国国际商标</w:t>
      </w:r>
      <w:r>
        <w:rPr>
          <w:spacing w:val="1"/>
        </w:rPr>
        <w:t>品牌节</w:t>
      </w:r>
      <w:r>
        <w:rPr>
          <w:spacing w:val="-110"/>
        </w:rPr>
        <w:t xml:space="preserve"> </w:t>
      </w:r>
      <w:r>
        <w:rPr>
          <w:spacing w:val="1"/>
        </w:rPr>
        <w:t>”，不能</w:t>
      </w:r>
      <w:r>
        <w:rPr>
          <w:spacing w:val="10"/>
        </w:rPr>
        <w:t>开具资料费或培训费</w:t>
      </w:r>
      <w:r>
        <w:rPr>
          <w:spacing w:val="-63"/>
        </w:rPr>
        <w:t>）；</w:t>
      </w:r>
      <w:r>
        <w:rPr>
          <w:spacing w:val="10"/>
        </w:rPr>
        <w:t>③</w:t>
      </w:r>
      <w:r>
        <w:rPr>
          <w:b/>
          <w:bCs/>
          <w:spacing w:val="10"/>
        </w:rPr>
        <w:t>会员单位</w:t>
      </w:r>
      <w:r>
        <w:rPr>
          <w:spacing w:val="10"/>
        </w:rPr>
        <w:t>可通过会员系统申</w:t>
      </w:r>
      <w:r>
        <w:rPr>
          <w:spacing w:val="9"/>
        </w:rPr>
        <w:t>请发票，</w:t>
      </w:r>
      <w:r>
        <w:rPr>
          <w:b/>
          <w:bCs/>
          <w:spacing w:val="4"/>
        </w:rPr>
        <w:t>非会员单位</w:t>
      </w:r>
      <w:r>
        <w:rPr>
          <w:spacing w:val="4"/>
        </w:rPr>
        <w:t>汇款后请将开票</w:t>
      </w:r>
      <w:r>
        <w:rPr>
          <w:rFonts w:hint="eastAsia"/>
          <w:spacing w:val="4"/>
          <w:lang w:val="en-US" w:eastAsia="zh-CN"/>
        </w:rPr>
        <w:t>信息</w:t>
      </w:r>
      <w:r>
        <w:rPr>
          <w:spacing w:val="4"/>
        </w:rPr>
        <w:t>、发票接收人手机号和电子</w:t>
      </w:r>
      <w:r>
        <w:rPr>
          <w:spacing w:val="14"/>
        </w:rPr>
        <w:t>邮箱发送至</w:t>
      </w:r>
      <w:r>
        <w:rPr>
          <w:spacing w:val="-49"/>
        </w:rPr>
        <w:t xml:space="preserve"> </w:t>
      </w:r>
      <w:r>
        <w:t>cta</w:t>
      </w:r>
      <w:r>
        <w:rPr>
          <w:spacing w:val="14"/>
        </w:rPr>
        <w:t>8003@</w:t>
      </w:r>
      <w:r>
        <w:t>sina</w:t>
      </w:r>
      <w:r>
        <w:rPr>
          <w:spacing w:val="14"/>
        </w:rPr>
        <w:t>.</w:t>
      </w:r>
      <w:r>
        <w:t>com</w:t>
      </w:r>
      <w:r>
        <w:rPr>
          <w:spacing w:val="14"/>
        </w:rPr>
        <w:t>，</w:t>
      </w:r>
      <w:r>
        <w:rPr>
          <w:rFonts w:hint="eastAsia"/>
          <w:spacing w:val="14"/>
          <w:lang w:val="en-US" w:eastAsia="zh-CN"/>
        </w:rPr>
        <w:t>如需</w:t>
      </w:r>
      <w:r>
        <w:rPr>
          <w:rFonts w:hint="eastAsia"/>
          <w:b/>
          <w:bCs/>
          <w:spacing w:val="14"/>
          <w:lang w:val="en-US" w:eastAsia="zh-CN"/>
        </w:rPr>
        <w:t>专票</w:t>
      </w:r>
      <w:r>
        <w:rPr>
          <w:rFonts w:hint="eastAsia"/>
          <w:spacing w:val="14"/>
          <w:lang w:val="en-US" w:eastAsia="zh-CN"/>
        </w:rPr>
        <w:t>请备注。</w:t>
      </w:r>
    </w:p>
    <w:p w14:paraId="44BC2335">
      <w:pPr>
        <w:pStyle w:val="2"/>
        <w:spacing w:before="54" w:line="227" w:lineRule="auto"/>
        <w:ind w:left="641"/>
      </w:pPr>
      <w:r>
        <w:rPr>
          <w:spacing w:val="-4"/>
        </w:rPr>
        <w:t>户</w:t>
      </w:r>
      <w:r>
        <w:rPr>
          <w:spacing w:val="9"/>
        </w:rPr>
        <w:t xml:space="preserve">      </w:t>
      </w:r>
      <w:r>
        <w:rPr>
          <w:spacing w:val="-4"/>
        </w:rPr>
        <w:t>名：</w:t>
      </w:r>
      <w:r>
        <w:rPr>
          <w:spacing w:val="-78"/>
        </w:rPr>
        <w:t xml:space="preserve"> </w:t>
      </w:r>
      <w:r>
        <w:rPr>
          <w:spacing w:val="-4"/>
        </w:rPr>
        <w:t>中华商标协会</w:t>
      </w:r>
    </w:p>
    <w:p w14:paraId="55132429">
      <w:pPr>
        <w:pStyle w:val="2"/>
        <w:spacing w:before="180" w:line="226" w:lineRule="auto"/>
        <w:ind w:left="641"/>
      </w:pPr>
      <w:r>
        <w:rPr>
          <w:spacing w:val="6"/>
        </w:rPr>
        <w:t>开  户</w:t>
      </w:r>
      <w:r>
        <w:rPr>
          <w:spacing w:val="22"/>
        </w:rPr>
        <w:t xml:space="preserve">  </w:t>
      </w:r>
      <w:r>
        <w:rPr>
          <w:spacing w:val="6"/>
        </w:rPr>
        <w:t>行：工商银行北京礼士路支行</w:t>
      </w:r>
    </w:p>
    <w:p w14:paraId="7C47BC52">
      <w:pPr>
        <w:pStyle w:val="2"/>
        <w:spacing w:before="180" w:line="229" w:lineRule="auto"/>
        <w:ind w:left="638"/>
        <w:rPr>
          <w:spacing w:val="4"/>
        </w:rPr>
      </w:pPr>
      <w:r>
        <w:rPr>
          <w:spacing w:val="5"/>
        </w:rPr>
        <w:t>账      号：02000036090144</w:t>
      </w:r>
      <w:r>
        <w:rPr>
          <w:spacing w:val="4"/>
        </w:rPr>
        <w:t>40821</w:t>
      </w:r>
    </w:p>
    <w:p w14:paraId="7C69CA62">
      <w:pPr>
        <w:pStyle w:val="2"/>
        <w:spacing w:before="186" w:line="329" w:lineRule="auto"/>
        <w:ind w:firstLine="638" w:firstLineChars="200"/>
      </w:pPr>
      <w:r>
        <w:rPr>
          <w:b/>
          <w:bCs/>
          <w:spacing w:val="4"/>
          <w:highlight w:val="none"/>
        </w:rPr>
        <w:t>2.报到现场</w:t>
      </w:r>
      <w:r>
        <w:rPr>
          <w:rFonts w:hint="eastAsia"/>
          <w:b/>
          <w:bCs/>
          <w:spacing w:val="4"/>
          <w:highlight w:val="none"/>
          <w:lang w:val="en-US" w:eastAsia="zh-CN"/>
        </w:rPr>
        <w:t>扫二维码</w:t>
      </w:r>
      <w:r>
        <w:rPr>
          <w:b/>
          <w:bCs/>
          <w:spacing w:val="4"/>
          <w:highlight w:val="none"/>
        </w:rPr>
        <w:t>交费</w:t>
      </w:r>
      <w:r>
        <w:rPr>
          <w:spacing w:val="4"/>
          <w:highlight w:val="none"/>
        </w:rPr>
        <w:t>：1</w:t>
      </w:r>
      <w:r>
        <w:rPr>
          <w:rFonts w:hint="eastAsia"/>
          <w:spacing w:val="4"/>
          <w:highlight w:val="none"/>
          <w:lang w:val="en-US" w:eastAsia="zh-CN"/>
        </w:rPr>
        <w:t>1</w:t>
      </w:r>
      <w:r>
        <w:rPr>
          <w:spacing w:val="4"/>
          <w:highlight w:val="none"/>
        </w:rPr>
        <w:t>月</w:t>
      </w:r>
      <w:r>
        <w:rPr>
          <w:spacing w:val="-34"/>
          <w:highlight w:val="none"/>
        </w:rPr>
        <w:t xml:space="preserve"> </w:t>
      </w:r>
      <w:r>
        <w:rPr>
          <w:rFonts w:hint="eastAsia"/>
          <w:spacing w:val="-34"/>
          <w:highlight w:val="none"/>
          <w:lang w:val="en-US" w:eastAsia="zh-CN"/>
        </w:rPr>
        <w:t>22</w:t>
      </w:r>
      <w:r>
        <w:rPr>
          <w:spacing w:val="4"/>
          <w:highlight w:val="none"/>
        </w:rPr>
        <w:t xml:space="preserve"> 日</w:t>
      </w:r>
      <w:r>
        <w:rPr>
          <w:highlight w:val="none"/>
        </w:rPr>
        <w:t xml:space="preserve"> </w:t>
      </w:r>
      <w:r>
        <w:rPr>
          <w:rFonts w:hint="eastAsia"/>
          <w:spacing w:val="11"/>
          <w:highlight w:val="none"/>
          <w:lang w:val="en-US" w:eastAsia="zh-CN"/>
        </w:rPr>
        <w:t>9</w:t>
      </w:r>
      <w:r>
        <w:rPr>
          <w:spacing w:val="11"/>
          <w:highlight w:val="none"/>
        </w:rPr>
        <w:t>:00-20:00</w:t>
      </w:r>
      <w:r>
        <w:rPr>
          <w:spacing w:val="-47"/>
          <w:highlight w:val="none"/>
        </w:rPr>
        <w:t xml:space="preserve"> </w:t>
      </w:r>
      <w:r>
        <w:rPr>
          <w:spacing w:val="11"/>
          <w:highlight w:val="none"/>
        </w:rPr>
        <w:t>接受现场</w:t>
      </w:r>
      <w:r>
        <w:rPr>
          <w:rFonts w:hint="eastAsia"/>
          <w:spacing w:val="11"/>
          <w:highlight w:val="none"/>
          <w:lang w:val="en-US" w:eastAsia="zh-CN"/>
        </w:rPr>
        <w:t>扫二维码</w:t>
      </w:r>
      <w:r>
        <w:rPr>
          <w:spacing w:val="11"/>
          <w:highlight w:val="none"/>
        </w:rPr>
        <w:t>交费。</w:t>
      </w:r>
      <w:r>
        <w:rPr>
          <w:spacing w:val="11"/>
        </w:rPr>
        <w:t>①发票</w:t>
      </w:r>
      <w:r>
        <w:rPr>
          <w:spacing w:val="10"/>
        </w:rPr>
        <w:t>项目名称：</w:t>
      </w:r>
      <w:r>
        <w:rPr>
          <w:b/>
          <w:bCs/>
          <w:spacing w:val="10"/>
        </w:rPr>
        <w:t>会务费</w:t>
      </w:r>
      <w:r>
        <w:rPr>
          <w:spacing w:val="10"/>
        </w:rPr>
        <w:t>（可</w:t>
      </w:r>
      <w:r>
        <w:rPr>
          <w:spacing w:val="2"/>
        </w:rPr>
        <w:t>备注“</w:t>
      </w:r>
      <w:r>
        <w:rPr>
          <w:spacing w:val="-106"/>
        </w:rPr>
        <w:t xml:space="preserve"> </w:t>
      </w:r>
      <w:r>
        <w:rPr>
          <w:spacing w:val="2"/>
        </w:rPr>
        <w:t>第十</w:t>
      </w:r>
      <w:r>
        <w:rPr>
          <w:rFonts w:hint="eastAsia"/>
          <w:spacing w:val="2"/>
          <w:lang w:val="en-US" w:eastAsia="zh-CN"/>
        </w:rPr>
        <w:t>四</w:t>
      </w:r>
      <w:r>
        <w:rPr>
          <w:spacing w:val="2"/>
        </w:rPr>
        <w:t>届中国国际商标品牌节</w:t>
      </w:r>
      <w:r>
        <w:rPr>
          <w:spacing w:val="-110"/>
        </w:rPr>
        <w:t xml:space="preserve"> </w:t>
      </w:r>
      <w:r>
        <w:rPr>
          <w:spacing w:val="2"/>
        </w:rPr>
        <w:t>”，不能开具资料费或培训</w:t>
      </w:r>
      <w:r>
        <w:rPr>
          <w:spacing w:val="10"/>
        </w:rPr>
        <w:t>费</w:t>
      </w:r>
      <w:r>
        <w:rPr>
          <w:spacing w:val="-55"/>
        </w:rPr>
        <w:t>）；</w:t>
      </w:r>
      <w:r>
        <w:rPr>
          <w:spacing w:val="10"/>
        </w:rPr>
        <w:t>②发票将以电子发票的形式发送到接收人的</w:t>
      </w:r>
      <w:r>
        <w:rPr>
          <w:spacing w:val="5"/>
        </w:rPr>
        <w:t>邮箱中，请各位代表</w:t>
      </w:r>
      <w:r>
        <w:rPr>
          <w:spacing w:val="4"/>
        </w:rPr>
        <w:t>将</w:t>
      </w:r>
      <w:r>
        <w:rPr>
          <w:rFonts w:hint="eastAsia"/>
          <w:spacing w:val="4"/>
          <w:lang w:val="en-US" w:eastAsia="zh-CN"/>
        </w:rPr>
        <w:t>手机付款截图、</w:t>
      </w:r>
      <w:r>
        <w:rPr>
          <w:spacing w:val="4"/>
        </w:rPr>
        <w:t>开票</w:t>
      </w:r>
      <w:r>
        <w:rPr>
          <w:rFonts w:hint="eastAsia"/>
          <w:spacing w:val="4"/>
          <w:lang w:val="en-US" w:eastAsia="zh-CN"/>
        </w:rPr>
        <w:t>信息</w:t>
      </w:r>
      <w:r>
        <w:rPr>
          <w:spacing w:val="4"/>
        </w:rPr>
        <w:t>、发票接收人手机号和电子</w:t>
      </w:r>
      <w:r>
        <w:rPr>
          <w:spacing w:val="14"/>
        </w:rPr>
        <w:t>邮箱发送至</w:t>
      </w:r>
      <w:r>
        <w:rPr>
          <w:spacing w:val="-49"/>
        </w:rPr>
        <w:t xml:space="preserve"> </w:t>
      </w:r>
      <w:r>
        <w:t>cta</w:t>
      </w:r>
      <w:r>
        <w:rPr>
          <w:spacing w:val="14"/>
        </w:rPr>
        <w:t>8003@</w:t>
      </w:r>
      <w:r>
        <w:t>sina</w:t>
      </w:r>
      <w:r>
        <w:rPr>
          <w:spacing w:val="14"/>
        </w:rPr>
        <w:t>.</w:t>
      </w:r>
      <w:r>
        <w:t>com</w:t>
      </w:r>
      <w:r>
        <w:rPr>
          <w:spacing w:val="14"/>
        </w:rPr>
        <w:t>，</w:t>
      </w:r>
      <w:r>
        <w:rPr>
          <w:rFonts w:hint="eastAsia"/>
          <w:spacing w:val="14"/>
          <w:lang w:val="en-US" w:eastAsia="zh-CN"/>
        </w:rPr>
        <w:t>如需</w:t>
      </w:r>
      <w:r>
        <w:rPr>
          <w:rFonts w:hint="eastAsia"/>
          <w:b/>
          <w:bCs/>
          <w:spacing w:val="14"/>
          <w:lang w:val="en-US" w:eastAsia="zh-CN"/>
        </w:rPr>
        <w:t>专票</w:t>
      </w:r>
      <w:r>
        <w:rPr>
          <w:rFonts w:hint="eastAsia"/>
          <w:spacing w:val="14"/>
          <w:lang w:val="en-US" w:eastAsia="zh-CN"/>
        </w:rPr>
        <w:t>请备注。</w:t>
      </w:r>
    </w:p>
    <w:p w14:paraId="0D0F760C">
      <w:pPr>
        <w:pStyle w:val="2"/>
        <w:spacing w:before="56" w:line="325" w:lineRule="auto"/>
        <w:ind w:left="17" w:firstLine="628"/>
        <w:jc w:val="both"/>
      </w:pPr>
      <w:r>
        <w:rPr>
          <w:b/>
          <w:bCs/>
          <w:spacing w:val="5"/>
        </w:rPr>
        <w:t>3.报到现场交纳现金</w:t>
      </w:r>
      <w:r>
        <w:rPr>
          <w:spacing w:val="5"/>
        </w:rPr>
        <w:t>：参会代表在报到处现场交纳现金后</w:t>
      </w:r>
      <w:r>
        <w:rPr>
          <w:rFonts w:hint="eastAsia"/>
          <w:spacing w:val="5"/>
          <w:lang w:val="en-US" w:eastAsia="zh-CN"/>
        </w:rPr>
        <w:t>将</w:t>
      </w:r>
      <w:r>
        <w:rPr>
          <w:spacing w:val="4"/>
        </w:rPr>
        <w:t>开票</w:t>
      </w:r>
      <w:r>
        <w:rPr>
          <w:rFonts w:hint="eastAsia"/>
          <w:spacing w:val="4"/>
          <w:lang w:val="en-US" w:eastAsia="zh-CN"/>
        </w:rPr>
        <w:t>信息</w:t>
      </w:r>
      <w:r>
        <w:rPr>
          <w:spacing w:val="4"/>
        </w:rPr>
        <w:t>、发票接收人手机号和</w:t>
      </w:r>
      <w:r>
        <w:rPr>
          <w:spacing w:val="14"/>
        </w:rPr>
        <w:t>邮箱发送至</w:t>
      </w:r>
      <w:r>
        <w:rPr>
          <w:spacing w:val="-49"/>
        </w:rPr>
        <w:t xml:space="preserve"> </w:t>
      </w:r>
      <w:r>
        <w:t>cta</w:t>
      </w:r>
      <w:r>
        <w:rPr>
          <w:spacing w:val="14"/>
        </w:rPr>
        <w:t>8003@</w:t>
      </w:r>
      <w:r>
        <w:t>sina</w:t>
      </w:r>
      <w:r>
        <w:rPr>
          <w:spacing w:val="14"/>
        </w:rPr>
        <w:t>.</w:t>
      </w:r>
      <w:r>
        <w:t>com</w:t>
      </w:r>
      <w:r>
        <w:rPr>
          <w:spacing w:val="8"/>
        </w:rPr>
        <w:t>。</w:t>
      </w:r>
    </w:p>
    <w:p w14:paraId="10F8CF61">
      <w:pPr>
        <w:pStyle w:val="2"/>
        <w:spacing w:before="54" w:line="226" w:lineRule="auto"/>
        <w:ind w:left="653"/>
      </w:pPr>
      <w:r>
        <w:rPr>
          <w:spacing w:val="9"/>
        </w:rPr>
        <w:t>财务联系方式：邮箱：</w:t>
      </w:r>
      <w:r>
        <w:t>cta</w:t>
      </w:r>
      <w:r>
        <w:rPr>
          <w:spacing w:val="9"/>
        </w:rPr>
        <w:t>8003@</w:t>
      </w:r>
      <w:r>
        <w:t>sina</w:t>
      </w:r>
      <w:r>
        <w:rPr>
          <w:spacing w:val="9"/>
        </w:rPr>
        <w:t>.</w:t>
      </w:r>
      <w:r>
        <w:t>com</w:t>
      </w:r>
    </w:p>
    <w:p w14:paraId="346DCECC">
      <w:pPr>
        <w:pStyle w:val="2"/>
        <w:spacing w:before="180" w:line="229" w:lineRule="auto"/>
        <w:ind w:left="2923"/>
      </w:pPr>
      <w:r>
        <w:rPr>
          <w:spacing w:val="3"/>
        </w:rPr>
        <w:t>电话：010-68031465   010-68015862</w:t>
      </w:r>
    </w:p>
    <w:p w14:paraId="1404328C">
      <w:pPr>
        <w:spacing w:before="175" w:line="227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五、会议住宿</w:t>
      </w:r>
    </w:p>
    <w:p w14:paraId="6B68F308">
      <w:pPr>
        <w:pStyle w:val="2"/>
        <w:spacing w:before="178" w:line="323" w:lineRule="auto"/>
        <w:ind w:left="11" w:right="56" w:firstLine="638"/>
      </w:pPr>
      <w:r>
        <w:rPr>
          <w:spacing w:val="8"/>
        </w:rPr>
        <w:t>请参会代表根据推荐的商标品牌节协议酒店</w:t>
      </w:r>
      <w:r>
        <w:rPr>
          <w:spacing w:val="7"/>
        </w:rPr>
        <w:t>（见附件3）</w:t>
      </w:r>
      <w:r>
        <w:rPr>
          <w:spacing w:val="-81"/>
        </w:rPr>
        <w:t xml:space="preserve"> </w:t>
      </w:r>
      <w:r>
        <w:rPr>
          <w:spacing w:val="7"/>
        </w:rPr>
        <w:t>自</w:t>
      </w:r>
      <w:r>
        <w:rPr>
          <w:spacing w:val="5"/>
        </w:rPr>
        <w:t>行预订住宿酒店，提前预定可享受协议优惠价；也可通过携程等</w:t>
      </w:r>
      <w:r>
        <w:rPr>
          <w:spacing w:val="6"/>
        </w:rPr>
        <w:t>方式自行预订酒店。</w:t>
      </w:r>
    </w:p>
    <w:p w14:paraId="13B2C2AB">
      <w:pPr>
        <w:spacing w:before="53" w:line="227" w:lineRule="auto"/>
        <w:ind w:left="650"/>
        <w:rPr>
          <w:rFonts w:ascii="Arial"/>
          <w:sz w:val="2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六、其他事项</w:t>
      </w:r>
    </w:p>
    <w:p w14:paraId="33EBF138">
      <w:pPr>
        <w:pStyle w:val="2"/>
        <w:spacing w:before="100" w:line="325" w:lineRule="auto"/>
        <w:ind w:firstLine="682"/>
        <w:jc w:val="both"/>
        <w:rPr>
          <w:rFonts w:hint="eastAsia" w:eastAsia="仿宋"/>
          <w:spacing w:val="4"/>
          <w:lang w:eastAsia="zh-CN"/>
        </w:rPr>
        <w:sectPr>
          <w:footerReference r:id="rId6" w:type="default"/>
          <w:pgSz w:w="11906" w:h="16839"/>
          <w:pgMar w:top="1431" w:right="1473" w:bottom="1427" w:left="1606" w:header="0" w:footer="1153" w:gutter="0"/>
          <w:pgNumType w:fmt="decimal"/>
          <w:cols w:space="720" w:num="1"/>
        </w:sectPr>
      </w:pPr>
      <w:r>
        <w:rPr>
          <w:spacing w:val="1"/>
          <w:highlight w:val="none"/>
        </w:rPr>
        <w:t>中华商标网</w:t>
      </w:r>
      <w:r>
        <w:rPr>
          <w:highlight w:val="none"/>
          <w:u w:val="single" w:color="auto"/>
        </w:rPr>
        <w:t>www</w:t>
      </w:r>
      <w:r>
        <w:rPr>
          <w:spacing w:val="1"/>
          <w:highlight w:val="none"/>
          <w:u w:val="single" w:color="auto"/>
        </w:rPr>
        <w:t>.</w:t>
      </w:r>
      <w:r>
        <w:rPr>
          <w:highlight w:val="none"/>
          <w:u w:val="single" w:color="auto"/>
        </w:rPr>
        <w:t>cta</w:t>
      </w:r>
      <w:r>
        <w:rPr>
          <w:spacing w:val="1"/>
          <w:highlight w:val="none"/>
          <w:u w:val="single" w:color="auto"/>
        </w:rPr>
        <w:t>.</w:t>
      </w:r>
      <w:r>
        <w:rPr>
          <w:highlight w:val="none"/>
          <w:u w:val="single" w:color="auto"/>
        </w:rPr>
        <w:t>org</w:t>
      </w:r>
      <w:r>
        <w:rPr>
          <w:spacing w:val="1"/>
          <w:highlight w:val="none"/>
          <w:u w:val="single" w:color="auto"/>
        </w:rPr>
        <w:t>.</w:t>
      </w:r>
      <w:r>
        <w:rPr>
          <w:highlight w:val="none"/>
          <w:u w:val="single" w:color="auto"/>
        </w:rPr>
        <w:t>cn</w:t>
      </w:r>
      <w:r>
        <w:rPr>
          <w:spacing w:val="1"/>
          <w:highlight w:val="none"/>
        </w:rPr>
        <w:t>、“中华商标协会</w:t>
      </w:r>
      <w:r>
        <w:rPr>
          <w:spacing w:val="-98"/>
          <w:highlight w:val="none"/>
        </w:rPr>
        <w:t xml:space="preserve"> </w:t>
      </w:r>
      <w:r>
        <w:rPr>
          <w:spacing w:val="1"/>
          <w:highlight w:val="none"/>
        </w:rPr>
        <w:t>”微信订阅号</w:t>
      </w:r>
      <w:r>
        <w:rPr>
          <w:highlight w:val="none"/>
        </w:rPr>
        <w:t xml:space="preserve"> </w:t>
      </w:r>
      <w:r>
        <w:rPr>
          <w:spacing w:val="2"/>
          <w:highlight w:val="none"/>
        </w:rPr>
        <w:t>现已开辟“</w:t>
      </w:r>
      <w:r>
        <w:rPr>
          <w:spacing w:val="-116"/>
          <w:highlight w:val="none"/>
        </w:rPr>
        <w:t xml:space="preserve"> </w:t>
      </w:r>
      <w:r>
        <w:rPr>
          <w:spacing w:val="2"/>
          <w:highlight w:val="none"/>
        </w:rPr>
        <w:t>第十</w:t>
      </w:r>
      <w:r>
        <w:rPr>
          <w:rFonts w:hint="eastAsia"/>
          <w:spacing w:val="2"/>
          <w:highlight w:val="none"/>
          <w:lang w:val="en-US" w:eastAsia="zh-CN"/>
        </w:rPr>
        <w:t>四</w:t>
      </w:r>
      <w:r>
        <w:rPr>
          <w:spacing w:val="2"/>
          <w:highlight w:val="none"/>
        </w:rPr>
        <w:t>届中国国际商标品牌节专栏</w:t>
      </w:r>
      <w:r>
        <w:rPr>
          <w:spacing w:val="-108"/>
          <w:highlight w:val="none"/>
        </w:rPr>
        <w:t xml:space="preserve"> </w:t>
      </w:r>
      <w:r>
        <w:rPr>
          <w:spacing w:val="2"/>
          <w:highlight w:val="none"/>
        </w:rPr>
        <w:t>”，实时更新本届</w:t>
      </w:r>
      <w:r>
        <w:rPr>
          <w:highlight w:val="none"/>
        </w:rPr>
        <w:t xml:space="preserve"> </w:t>
      </w:r>
      <w:r>
        <w:rPr>
          <w:spacing w:val="5"/>
          <w:highlight w:val="none"/>
        </w:rPr>
        <w:t>商标品牌节日程安排、会议须知、活动内容和招商招展等相关信</w:t>
      </w:r>
      <w:r>
        <w:rPr>
          <w:spacing w:val="2"/>
          <w:highlight w:val="none"/>
        </w:rPr>
        <w:t xml:space="preserve"> </w:t>
      </w:r>
      <w:r>
        <w:rPr>
          <w:spacing w:val="6"/>
          <w:highlight w:val="none"/>
        </w:rPr>
        <w:t>息，敬请及时关注</w:t>
      </w:r>
      <w:r>
        <w:rPr>
          <w:rFonts w:hint="eastAsia"/>
          <w:spacing w:val="6"/>
          <w:highlight w:val="none"/>
          <w:lang w:eastAsia="zh-CN"/>
        </w:rPr>
        <w:t>。</w:t>
      </w:r>
      <w:bookmarkStart w:id="0" w:name="_GoBack"/>
      <w:bookmarkEnd w:id="0"/>
    </w:p>
    <w:p w14:paraId="1AA80EAB">
      <w:pPr>
        <w:pStyle w:val="3"/>
        <w:bidi w:val="0"/>
      </w:pPr>
    </w:p>
    <w:p w14:paraId="4C91C82A">
      <w:pPr>
        <w:pStyle w:val="3"/>
        <w:bidi w:val="0"/>
      </w:pPr>
    </w:p>
    <w:p w14:paraId="47F9093A">
      <w:pPr>
        <w:pStyle w:val="3"/>
        <w:bidi w:val="0"/>
      </w:pPr>
    </w:p>
    <w:p w14:paraId="4C6BEDBD">
      <w:pPr>
        <w:pStyle w:val="3"/>
        <w:bidi w:val="0"/>
      </w:pPr>
    </w:p>
    <w:p w14:paraId="239F24EA">
      <w:pPr>
        <w:pStyle w:val="3"/>
        <w:bidi w:val="0"/>
      </w:pPr>
    </w:p>
    <w:p w14:paraId="6B0920EA">
      <w:pPr>
        <w:pStyle w:val="3"/>
        <w:bidi w:val="0"/>
      </w:pPr>
    </w:p>
    <w:p w14:paraId="1AD49AD4">
      <w:pPr>
        <w:pStyle w:val="3"/>
        <w:bidi w:val="0"/>
      </w:pPr>
    </w:p>
    <w:p w14:paraId="31D9A9F6">
      <w:pPr>
        <w:pStyle w:val="3"/>
        <w:bidi w:val="0"/>
      </w:pPr>
    </w:p>
    <w:p w14:paraId="5B71751B">
      <w:pPr>
        <w:pStyle w:val="3"/>
        <w:bidi w:val="0"/>
      </w:pPr>
    </w:p>
    <w:sectPr>
      <w:headerReference r:id="rId7" w:type="default"/>
      <w:footerReference r:id="rId8" w:type="default"/>
      <w:pgSz w:w="11906" w:h="16839"/>
      <w:pgMar w:top="1431" w:right="1475" w:bottom="1425" w:left="1606" w:header="0" w:footer="115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4FC6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E2E95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E2E95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76610">
    <w:pPr>
      <w:pStyle w:val="3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0D290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0D290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E776F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5507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M2NjQ0ZTA3MWNmOTJmYzI2ODU0NTNkNzM3MzQ1NDQifQ=="/>
  </w:docVars>
  <w:rsids>
    <w:rsidRoot w:val="00000000"/>
    <w:rsid w:val="02BA21E0"/>
    <w:rsid w:val="030B47EA"/>
    <w:rsid w:val="037774D4"/>
    <w:rsid w:val="040A36BB"/>
    <w:rsid w:val="050339CA"/>
    <w:rsid w:val="05981372"/>
    <w:rsid w:val="05F96B7B"/>
    <w:rsid w:val="06B036DE"/>
    <w:rsid w:val="084560A8"/>
    <w:rsid w:val="084C2C27"/>
    <w:rsid w:val="095B530F"/>
    <w:rsid w:val="0AA3355A"/>
    <w:rsid w:val="0B277E48"/>
    <w:rsid w:val="0C4D7C98"/>
    <w:rsid w:val="0C526FE5"/>
    <w:rsid w:val="0C647210"/>
    <w:rsid w:val="0E38593A"/>
    <w:rsid w:val="0EB969C0"/>
    <w:rsid w:val="0F527706"/>
    <w:rsid w:val="0FB6788B"/>
    <w:rsid w:val="10125409"/>
    <w:rsid w:val="10407E22"/>
    <w:rsid w:val="10804E89"/>
    <w:rsid w:val="10826ACB"/>
    <w:rsid w:val="10923E54"/>
    <w:rsid w:val="10AD3A92"/>
    <w:rsid w:val="113E2093"/>
    <w:rsid w:val="11B949D1"/>
    <w:rsid w:val="1246139A"/>
    <w:rsid w:val="13667087"/>
    <w:rsid w:val="13BF7656"/>
    <w:rsid w:val="141B31A0"/>
    <w:rsid w:val="14883EEC"/>
    <w:rsid w:val="14A8633C"/>
    <w:rsid w:val="155A5A99"/>
    <w:rsid w:val="156C2EC6"/>
    <w:rsid w:val="1720040C"/>
    <w:rsid w:val="18401465"/>
    <w:rsid w:val="186D1037"/>
    <w:rsid w:val="18860743"/>
    <w:rsid w:val="18922129"/>
    <w:rsid w:val="18B54B84"/>
    <w:rsid w:val="19F25BCA"/>
    <w:rsid w:val="1AD81468"/>
    <w:rsid w:val="1ADC289C"/>
    <w:rsid w:val="1B297821"/>
    <w:rsid w:val="1BEA0BCE"/>
    <w:rsid w:val="1D145387"/>
    <w:rsid w:val="1DA77D88"/>
    <w:rsid w:val="1E0A5972"/>
    <w:rsid w:val="1EEF7401"/>
    <w:rsid w:val="1FA94D17"/>
    <w:rsid w:val="20987A7B"/>
    <w:rsid w:val="20E83E27"/>
    <w:rsid w:val="23D46E16"/>
    <w:rsid w:val="24B65F0C"/>
    <w:rsid w:val="24EE7D9B"/>
    <w:rsid w:val="256C2A6E"/>
    <w:rsid w:val="25E40A6D"/>
    <w:rsid w:val="263976F1"/>
    <w:rsid w:val="26F022B7"/>
    <w:rsid w:val="2A4C32F6"/>
    <w:rsid w:val="2AC049C4"/>
    <w:rsid w:val="2D2205C1"/>
    <w:rsid w:val="2F404E7C"/>
    <w:rsid w:val="2F5C439F"/>
    <w:rsid w:val="31464ABB"/>
    <w:rsid w:val="315868AA"/>
    <w:rsid w:val="31815AF3"/>
    <w:rsid w:val="32132BEF"/>
    <w:rsid w:val="334A69DD"/>
    <w:rsid w:val="353D6EF2"/>
    <w:rsid w:val="35D218F2"/>
    <w:rsid w:val="36E62DD3"/>
    <w:rsid w:val="388A7983"/>
    <w:rsid w:val="38E165CE"/>
    <w:rsid w:val="39410733"/>
    <w:rsid w:val="396F0447"/>
    <w:rsid w:val="39F5707E"/>
    <w:rsid w:val="3A061E0F"/>
    <w:rsid w:val="3A7A6504"/>
    <w:rsid w:val="3B8C41C6"/>
    <w:rsid w:val="3C1001A0"/>
    <w:rsid w:val="3CD64F45"/>
    <w:rsid w:val="3D687B67"/>
    <w:rsid w:val="3D902C02"/>
    <w:rsid w:val="3DC840E4"/>
    <w:rsid w:val="3E171CB9"/>
    <w:rsid w:val="3EE762D2"/>
    <w:rsid w:val="3FE742EB"/>
    <w:rsid w:val="40253BE1"/>
    <w:rsid w:val="40FC0AD4"/>
    <w:rsid w:val="415B15A7"/>
    <w:rsid w:val="42C02892"/>
    <w:rsid w:val="435619DE"/>
    <w:rsid w:val="436C03B1"/>
    <w:rsid w:val="458C1A14"/>
    <w:rsid w:val="46FB270A"/>
    <w:rsid w:val="47C54534"/>
    <w:rsid w:val="484D723C"/>
    <w:rsid w:val="48545687"/>
    <w:rsid w:val="4CFD02CC"/>
    <w:rsid w:val="4D421338"/>
    <w:rsid w:val="4D6D1765"/>
    <w:rsid w:val="4D97738E"/>
    <w:rsid w:val="4EF04968"/>
    <w:rsid w:val="4F1B712F"/>
    <w:rsid w:val="50722D7F"/>
    <w:rsid w:val="50A3118B"/>
    <w:rsid w:val="51DB09BD"/>
    <w:rsid w:val="52264B1D"/>
    <w:rsid w:val="54AD4386"/>
    <w:rsid w:val="54F41075"/>
    <w:rsid w:val="55F826C0"/>
    <w:rsid w:val="56316F80"/>
    <w:rsid w:val="568455BA"/>
    <w:rsid w:val="56DA342C"/>
    <w:rsid w:val="574C432A"/>
    <w:rsid w:val="5814471C"/>
    <w:rsid w:val="59017396"/>
    <w:rsid w:val="59567B9C"/>
    <w:rsid w:val="597933D0"/>
    <w:rsid w:val="5A8F7A3A"/>
    <w:rsid w:val="5B98782B"/>
    <w:rsid w:val="5CC52489"/>
    <w:rsid w:val="5D564F17"/>
    <w:rsid w:val="5DAD5BD7"/>
    <w:rsid w:val="5E653F23"/>
    <w:rsid w:val="5E6F64A1"/>
    <w:rsid w:val="5EC634C6"/>
    <w:rsid w:val="5EE4753E"/>
    <w:rsid w:val="5F0366A8"/>
    <w:rsid w:val="5F3F5DA4"/>
    <w:rsid w:val="621A660D"/>
    <w:rsid w:val="621E7D7A"/>
    <w:rsid w:val="62B84B39"/>
    <w:rsid w:val="63F20007"/>
    <w:rsid w:val="640D4E41"/>
    <w:rsid w:val="643D497C"/>
    <w:rsid w:val="662446C4"/>
    <w:rsid w:val="674D7F78"/>
    <w:rsid w:val="68995944"/>
    <w:rsid w:val="6A024D1C"/>
    <w:rsid w:val="6A680296"/>
    <w:rsid w:val="6AAA6725"/>
    <w:rsid w:val="6D8D2B4F"/>
    <w:rsid w:val="6E6623CD"/>
    <w:rsid w:val="6F0F5563"/>
    <w:rsid w:val="6F3D3EB1"/>
    <w:rsid w:val="6FD87D0C"/>
    <w:rsid w:val="70822713"/>
    <w:rsid w:val="74324450"/>
    <w:rsid w:val="77CE623E"/>
    <w:rsid w:val="794B4C7B"/>
    <w:rsid w:val="795C19A8"/>
    <w:rsid w:val="7BAE6AB2"/>
    <w:rsid w:val="7DAE4B47"/>
    <w:rsid w:val="7E7762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1458</Words>
  <Characters>1701</Characters>
  <TotalTime>20</TotalTime>
  <ScaleCrop>false</ScaleCrop>
  <LinksUpToDate>false</LinksUpToDate>
  <CharactersWithSpaces>1830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2022-09-09T16:08:00Z</dcterms:created>
  <dc:creator>dell</dc:creator>
  <cp:lastModifiedBy>雁渡寒潭</cp:lastModifiedBy>
  <cp:lastPrinted>2024-09-03T08:01:00Z</cp:lastPrinted>
  <dcterms:modified xsi:type="dcterms:W3CDTF">2024-09-03T08:24:48Z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2024-08-08T14:04:47Z</vt:filetime>
  </property>
  <property fmtid="{D5CDD505-2E9C-101B-9397-08002B2CF9AE}" pid="4" name="KSOProductBuildVer">
    <vt:lpwstr>2052-12.1.0.17827</vt:lpwstr>
  </property>
  <property fmtid="{D5CDD505-2E9C-101B-9397-08002B2CF9AE}" pid="5" name="ICV">
    <vt:lpwstr>4D4DC02500F04FE9901263267D926A61_12</vt:lpwstr>
  </property>
</Properties>
</file>