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1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3"/>
        <w:gridCol w:w="920"/>
        <w:gridCol w:w="2871"/>
        <w:gridCol w:w="100"/>
        <w:gridCol w:w="939"/>
        <w:gridCol w:w="1167"/>
        <w:gridCol w:w="3683"/>
      </w:tblGrid>
      <w:tr w:rsidR="00305B12" w:rsidTr="005C2565">
        <w:trPr>
          <w:cantSplit/>
          <w:trHeight w:val="2374"/>
          <w:jc w:val="center"/>
        </w:trPr>
        <w:tc>
          <w:tcPr>
            <w:tcW w:w="11243" w:type="dxa"/>
            <w:gridSpan w:val="7"/>
            <w:tcBorders>
              <w:top w:val="single" w:sz="12" w:space="0" w:color="auto"/>
              <w:left w:val="single" w:sz="12" w:space="0" w:color="auto"/>
              <w:bottom w:val="single" w:sz="8" w:space="0" w:color="auto"/>
              <w:right w:val="single" w:sz="12" w:space="0" w:color="auto"/>
            </w:tcBorders>
            <w:vAlign w:val="center"/>
          </w:tcPr>
          <w:p w:rsidR="00305B12" w:rsidRDefault="006F3EC3">
            <w:pPr>
              <w:spacing w:line="380" w:lineRule="atLeast"/>
              <w:rPr>
                <w:szCs w:val="21"/>
              </w:rPr>
            </w:pPr>
            <w:r w:rsidRPr="006F3EC3">
              <w:rPr>
                <w:noProof/>
                <w:szCs w:val="21"/>
              </w:rPr>
              <w:drawing>
                <wp:anchor distT="0" distB="0" distL="114300" distR="114300" simplePos="0" relativeHeight="251659264" behindDoc="0" locked="0" layoutInCell="1" allowOverlap="1">
                  <wp:simplePos x="0" y="0"/>
                  <wp:positionH relativeFrom="column">
                    <wp:posOffset>-70485</wp:posOffset>
                  </wp:positionH>
                  <wp:positionV relativeFrom="paragraph">
                    <wp:posOffset>4445</wp:posOffset>
                  </wp:positionV>
                  <wp:extent cx="7132320" cy="1487170"/>
                  <wp:effectExtent l="1905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7132320" cy="1487170"/>
                          </a:xfrm>
                          <a:prstGeom prst="rect">
                            <a:avLst/>
                          </a:prstGeom>
                          <a:noFill/>
                          <a:ln w="9525">
                            <a:noFill/>
                          </a:ln>
                        </pic:spPr>
                      </pic:pic>
                    </a:graphicData>
                  </a:graphic>
                </wp:anchor>
              </w:drawing>
            </w:r>
          </w:p>
        </w:tc>
      </w:tr>
      <w:tr w:rsidR="00305B12">
        <w:trPr>
          <w:cantSplit/>
          <w:trHeight w:val="315"/>
          <w:jc w:val="center"/>
        </w:trPr>
        <w:tc>
          <w:tcPr>
            <w:tcW w:w="1563" w:type="dxa"/>
            <w:tcBorders>
              <w:top w:val="single" w:sz="8" w:space="0" w:color="auto"/>
              <w:left w:val="single" w:sz="12" w:space="0" w:color="auto"/>
              <w:bottom w:val="single" w:sz="8" w:space="0" w:color="auto"/>
              <w:right w:val="single" w:sz="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 xml:space="preserve">报名日期   </w:t>
            </w:r>
          </w:p>
        </w:tc>
        <w:tc>
          <w:tcPr>
            <w:tcW w:w="3791" w:type="dxa"/>
            <w:gridSpan w:val="2"/>
            <w:tcBorders>
              <w:top w:val="single" w:sz="8" w:space="0" w:color="auto"/>
              <w:left w:val="single" w:sz="2" w:space="0" w:color="auto"/>
              <w:bottom w:val="single" w:sz="8" w:space="0" w:color="auto"/>
              <w:right w:val="single" w:sz="2" w:space="0" w:color="auto"/>
            </w:tcBorders>
            <w:vAlign w:val="center"/>
          </w:tcPr>
          <w:p w:rsidR="00305B12" w:rsidRDefault="00305B12">
            <w:pPr>
              <w:jc w:val="left"/>
              <w:rPr>
                <w:rFonts w:ascii="华文中宋" w:eastAsia="华文中宋" w:hAnsi="华文中宋"/>
                <w:sz w:val="16"/>
                <w:szCs w:val="16"/>
              </w:rPr>
            </w:pPr>
          </w:p>
        </w:tc>
        <w:tc>
          <w:tcPr>
            <w:tcW w:w="2206" w:type="dxa"/>
            <w:gridSpan w:val="3"/>
            <w:tcBorders>
              <w:top w:val="single" w:sz="8" w:space="0" w:color="auto"/>
              <w:left w:val="single" w:sz="2" w:space="0" w:color="auto"/>
              <w:bottom w:val="single" w:sz="8" w:space="0" w:color="auto"/>
              <w:right w:val="single" w:sz="2" w:space="0" w:color="auto"/>
            </w:tcBorders>
            <w:vAlign w:val="center"/>
          </w:tcPr>
          <w:p w:rsidR="00305B12" w:rsidRDefault="00924811">
            <w:pPr>
              <w:jc w:val="left"/>
              <w:rPr>
                <w:rFonts w:ascii="华文中宋" w:eastAsia="华文中宋" w:hAnsi="华文中宋"/>
                <w:sz w:val="16"/>
                <w:szCs w:val="16"/>
              </w:rPr>
            </w:pPr>
            <w:r>
              <w:rPr>
                <w:rFonts w:ascii="华文中宋" w:eastAsia="华文中宋" w:hAnsi="华文中宋" w:hint="eastAsia"/>
                <w:sz w:val="16"/>
                <w:szCs w:val="16"/>
              </w:rPr>
              <w:t>报名序号</w:t>
            </w:r>
          </w:p>
        </w:tc>
        <w:tc>
          <w:tcPr>
            <w:tcW w:w="3683" w:type="dxa"/>
            <w:tcBorders>
              <w:top w:val="single" w:sz="8" w:space="0" w:color="auto"/>
              <w:left w:val="single" w:sz="2" w:space="0" w:color="auto"/>
              <w:bottom w:val="single" w:sz="8" w:space="0" w:color="auto"/>
              <w:right w:val="single" w:sz="12" w:space="0" w:color="auto"/>
            </w:tcBorders>
            <w:vAlign w:val="center"/>
          </w:tcPr>
          <w:p w:rsidR="00305B12" w:rsidRDefault="00305B12">
            <w:pPr>
              <w:jc w:val="left"/>
              <w:rPr>
                <w:rFonts w:ascii="华文中宋" w:eastAsia="华文中宋" w:hAnsi="华文中宋"/>
                <w:sz w:val="16"/>
                <w:szCs w:val="16"/>
              </w:rPr>
            </w:pPr>
          </w:p>
        </w:tc>
      </w:tr>
      <w:tr w:rsidR="00305B12">
        <w:trPr>
          <w:cantSplit/>
          <w:trHeight w:val="942"/>
          <w:jc w:val="center"/>
        </w:trPr>
        <w:tc>
          <w:tcPr>
            <w:tcW w:w="1563" w:type="dxa"/>
            <w:tcBorders>
              <w:top w:val="single" w:sz="8" w:space="0" w:color="auto"/>
              <w:left w:val="single" w:sz="12" w:space="0" w:color="auto"/>
              <w:bottom w:val="single" w:sz="12" w:space="0" w:color="auto"/>
              <w:right w:val="single" w:sz="2"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参展途径</w:t>
            </w:r>
          </w:p>
          <w:p w:rsidR="00305B12" w:rsidRDefault="00924811">
            <w:pPr>
              <w:jc w:val="center"/>
              <w:rPr>
                <w:rFonts w:ascii="华文中宋" w:eastAsia="华文中宋" w:hAnsi="华文中宋"/>
                <w:sz w:val="16"/>
                <w:szCs w:val="16"/>
              </w:rPr>
            </w:pPr>
            <w:r>
              <w:rPr>
                <w:rFonts w:ascii="华文中宋" w:eastAsia="华文中宋" w:hAnsi="华文中宋"/>
                <w:sz w:val="16"/>
                <w:szCs w:val="16"/>
              </w:rPr>
              <w:t>(</w:t>
            </w:r>
            <w:r>
              <w:rPr>
                <w:rFonts w:ascii="华文中宋" w:eastAsia="华文中宋" w:hAnsi="华文中宋" w:hint="eastAsia"/>
                <w:sz w:val="16"/>
                <w:szCs w:val="16"/>
              </w:rPr>
              <w:t>勾选)</w:t>
            </w:r>
          </w:p>
        </w:tc>
        <w:tc>
          <w:tcPr>
            <w:tcW w:w="920" w:type="dxa"/>
            <w:tcBorders>
              <w:top w:val="single" w:sz="8" w:space="0" w:color="auto"/>
              <w:left w:val="single" w:sz="2" w:space="0" w:color="auto"/>
              <w:bottom w:val="single" w:sz="12" w:space="0" w:color="auto"/>
              <w:right w:val="single" w:sz="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□老客户</w:t>
            </w:r>
          </w:p>
        </w:tc>
        <w:tc>
          <w:tcPr>
            <w:tcW w:w="8760" w:type="dxa"/>
            <w:gridSpan w:val="5"/>
            <w:tcBorders>
              <w:top w:val="single" w:sz="8" w:space="0" w:color="auto"/>
              <w:left w:val="single" w:sz="2" w:space="0" w:color="auto"/>
              <w:bottom w:val="single" w:sz="12"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新客户</w:t>
            </w:r>
            <w:r>
              <w:rPr>
                <w:rFonts w:ascii="华文中宋" w:eastAsia="华文中宋" w:hAnsi="华文中宋"/>
                <w:sz w:val="16"/>
                <w:szCs w:val="16"/>
              </w:rPr>
              <w:t>(</w:t>
            </w:r>
            <w:r>
              <w:rPr>
                <w:rFonts w:ascii="华文中宋" w:eastAsia="华文中宋" w:hAnsi="华文中宋" w:hint="eastAsia"/>
                <w:sz w:val="16"/>
                <w:szCs w:val="16"/>
              </w:rPr>
              <w:t>请勾选下列栏目)</w:t>
            </w:r>
          </w:p>
          <w:p w:rsidR="00305B12" w:rsidRDefault="00924811">
            <w:pPr>
              <w:ind w:firstLineChars="100" w:firstLine="160"/>
              <w:rPr>
                <w:rFonts w:ascii="华文中宋" w:eastAsia="华文中宋" w:hAnsi="华文中宋"/>
                <w:sz w:val="16"/>
                <w:szCs w:val="16"/>
              </w:rPr>
            </w:pPr>
            <w:r>
              <w:rPr>
                <w:rFonts w:ascii="华文中宋" w:eastAsia="华文中宋" w:hAnsi="华文中宋" w:hint="eastAsia"/>
                <w:sz w:val="16"/>
                <w:szCs w:val="16"/>
              </w:rPr>
              <w:t>□展会邀请   □电话邀请   □业务员亲访  □政府邀请   □客户介绍  □合作单位邀请</w:t>
            </w:r>
          </w:p>
          <w:p w:rsidR="00305B12" w:rsidRDefault="00924811">
            <w:pPr>
              <w:ind w:firstLineChars="100" w:firstLine="160"/>
              <w:rPr>
                <w:rFonts w:ascii="华文中宋" w:eastAsia="华文中宋" w:hAnsi="华文中宋"/>
                <w:sz w:val="16"/>
                <w:szCs w:val="16"/>
              </w:rPr>
            </w:pPr>
            <w:r>
              <w:rPr>
                <w:rFonts w:ascii="华文中宋" w:eastAsia="华文中宋" w:hAnsi="华文中宋" w:hint="eastAsia"/>
                <w:sz w:val="16"/>
                <w:szCs w:val="16"/>
              </w:rPr>
              <w:t>□媒体宣传</w:t>
            </w:r>
            <w:r>
              <w:rPr>
                <w:rFonts w:ascii="华文中宋" w:eastAsia="华文中宋" w:hAnsi="华文中宋"/>
                <w:sz w:val="16"/>
                <w:szCs w:val="16"/>
              </w:rPr>
              <w:t>________________(</w:t>
            </w:r>
            <w:r>
              <w:rPr>
                <w:rFonts w:ascii="华文中宋" w:eastAsia="华文中宋" w:hAnsi="华文中宋" w:hint="eastAsia"/>
                <w:sz w:val="16"/>
                <w:szCs w:val="16"/>
              </w:rPr>
              <w:t>请填写)      □其他</w:t>
            </w:r>
            <w:r>
              <w:rPr>
                <w:rFonts w:ascii="华文中宋" w:eastAsia="华文中宋" w:hAnsi="华文中宋"/>
                <w:sz w:val="16"/>
                <w:szCs w:val="16"/>
              </w:rPr>
              <w:t>_______________(</w:t>
            </w:r>
            <w:r>
              <w:rPr>
                <w:rFonts w:ascii="华文中宋" w:eastAsia="华文中宋" w:hAnsi="华文中宋" w:hint="eastAsia"/>
                <w:sz w:val="16"/>
                <w:szCs w:val="16"/>
              </w:rPr>
              <w:t>请填写)</w:t>
            </w:r>
          </w:p>
        </w:tc>
      </w:tr>
      <w:tr w:rsidR="00305B12">
        <w:trPr>
          <w:cantSplit/>
          <w:trHeight w:hRule="exact" w:val="597"/>
          <w:jc w:val="center"/>
        </w:trPr>
        <w:tc>
          <w:tcPr>
            <w:tcW w:w="11243" w:type="dxa"/>
            <w:gridSpan w:val="7"/>
            <w:tcBorders>
              <w:top w:val="single" w:sz="12" w:space="0" w:color="auto"/>
              <w:left w:val="single" w:sz="12" w:space="0" w:color="auto"/>
              <w:bottom w:val="single" w:sz="8" w:space="0" w:color="auto"/>
              <w:right w:val="single" w:sz="12" w:space="0" w:color="auto"/>
            </w:tcBorders>
            <w:vAlign w:val="center"/>
          </w:tcPr>
          <w:p w:rsidR="00305B12" w:rsidRDefault="00924811">
            <w:pPr>
              <w:jc w:val="left"/>
              <w:rPr>
                <w:rFonts w:ascii="华文中宋" w:eastAsia="华文中宋" w:hAnsi="华文中宋"/>
                <w:sz w:val="16"/>
                <w:szCs w:val="16"/>
              </w:rPr>
            </w:pPr>
            <w:r>
              <w:rPr>
                <w:rFonts w:ascii="华文中宋" w:eastAsia="华文中宋" w:hAnsi="华文中宋" w:hint="eastAsia"/>
                <w:b/>
                <w:bCs/>
                <w:sz w:val="20"/>
                <w:szCs w:val="20"/>
              </w:rPr>
              <w:t>基本资料</w:t>
            </w:r>
            <w:r>
              <w:rPr>
                <w:rFonts w:ascii="华文中宋" w:eastAsia="华文中宋" w:hAnsi="华文中宋" w:hint="eastAsia"/>
                <w:b/>
                <w:bCs/>
                <w:sz w:val="16"/>
                <w:szCs w:val="16"/>
              </w:rPr>
              <w:t>（必填 因贵公司所提供之材料，将用作编制宣传物/展台门楣等用途，请清楚填写）</w:t>
            </w:r>
          </w:p>
        </w:tc>
      </w:tr>
      <w:tr w:rsidR="00305B12" w:rsidTr="005C2565">
        <w:trPr>
          <w:cantSplit/>
          <w:trHeight w:val="513"/>
          <w:jc w:val="center"/>
        </w:trPr>
        <w:tc>
          <w:tcPr>
            <w:tcW w:w="2483" w:type="dxa"/>
            <w:gridSpan w:val="2"/>
            <w:tcBorders>
              <w:top w:val="single" w:sz="8" w:space="0" w:color="auto"/>
              <w:left w:val="single" w:sz="12"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公司名称(中文)</w:t>
            </w:r>
          </w:p>
        </w:tc>
        <w:tc>
          <w:tcPr>
            <w:tcW w:w="8760" w:type="dxa"/>
            <w:gridSpan w:val="5"/>
            <w:tcBorders>
              <w:top w:val="single" w:sz="8" w:space="0" w:color="auto"/>
              <w:bottom w:val="single" w:sz="8" w:space="0" w:color="auto"/>
              <w:right w:val="single" w:sz="12" w:space="0" w:color="auto"/>
            </w:tcBorders>
          </w:tcPr>
          <w:p w:rsidR="00305B12" w:rsidRDefault="00305B12">
            <w:pPr>
              <w:jc w:val="center"/>
              <w:rPr>
                <w:rFonts w:ascii="仿宋_GB2312" w:eastAsia="仿宋_GB2312" w:hAnsi="华文中宋"/>
                <w:szCs w:val="21"/>
              </w:rPr>
            </w:pPr>
          </w:p>
        </w:tc>
      </w:tr>
      <w:tr w:rsidR="00305B12" w:rsidTr="005C2565">
        <w:trPr>
          <w:cantSplit/>
          <w:trHeight w:val="622"/>
          <w:jc w:val="center"/>
        </w:trPr>
        <w:tc>
          <w:tcPr>
            <w:tcW w:w="2483" w:type="dxa"/>
            <w:gridSpan w:val="2"/>
            <w:tcBorders>
              <w:top w:val="single" w:sz="8" w:space="0" w:color="auto"/>
              <w:left w:val="single" w:sz="12"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公司名称(英文)</w:t>
            </w:r>
          </w:p>
        </w:tc>
        <w:tc>
          <w:tcPr>
            <w:tcW w:w="8760" w:type="dxa"/>
            <w:gridSpan w:val="5"/>
            <w:tcBorders>
              <w:top w:val="single" w:sz="8" w:space="0" w:color="auto"/>
              <w:bottom w:val="single" w:sz="8" w:space="0" w:color="auto"/>
              <w:right w:val="single" w:sz="12" w:space="0" w:color="auto"/>
            </w:tcBorders>
          </w:tcPr>
          <w:p w:rsidR="00305B12" w:rsidRDefault="00305B12">
            <w:pPr>
              <w:tabs>
                <w:tab w:val="left" w:pos="426"/>
                <w:tab w:val="center" w:pos="4153"/>
              </w:tabs>
              <w:ind w:firstLineChars="200" w:firstLine="420"/>
              <w:jc w:val="center"/>
              <w:rPr>
                <w:rFonts w:ascii="仿宋_GB2312" w:eastAsia="仿宋_GB2312" w:hAnsi="华文中宋"/>
                <w:szCs w:val="21"/>
              </w:rPr>
            </w:pPr>
          </w:p>
        </w:tc>
      </w:tr>
      <w:tr w:rsidR="00305B12">
        <w:trPr>
          <w:cantSplit/>
          <w:trHeight w:val="303"/>
          <w:jc w:val="center"/>
        </w:trPr>
        <w:tc>
          <w:tcPr>
            <w:tcW w:w="2483" w:type="dxa"/>
            <w:gridSpan w:val="2"/>
            <w:tcBorders>
              <w:top w:val="single" w:sz="8" w:space="0" w:color="auto"/>
              <w:left w:val="single" w:sz="12"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联络地址(中文)</w:t>
            </w:r>
          </w:p>
        </w:tc>
        <w:tc>
          <w:tcPr>
            <w:tcW w:w="8760" w:type="dxa"/>
            <w:gridSpan w:val="5"/>
            <w:tcBorders>
              <w:top w:val="single" w:sz="8" w:space="0" w:color="auto"/>
              <w:bottom w:val="single" w:sz="8" w:space="0" w:color="auto"/>
              <w:right w:val="single" w:sz="12" w:space="0" w:color="auto"/>
            </w:tcBorders>
          </w:tcPr>
          <w:p w:rsidR="00305B12" w:rsidRDefault="00305B12">
            <w:pPr>
              <w:tabs>
                <w:tab w:val="left" w:pos="426"/>
                <w:tab w:val="center" w:pos="4153"/>
              </w:tabs>
              <w:jc w:val="center"/>
              <w:rPr>
                <w:rFonts w:ascii="仿宋_GB2312" w:eastAsia="仿宋_GB2312" w:hAnsi="华文中宋"/>
                <w:szCs w:val="21"/>
              </w:rPr>
            </w:pPr>
          </w:p>
        </w:tc>
      </w:tr>
      <w:tr w:rsidR="00305B12">
        <w:trPr>
          <w:cantSplit/>
          <w:trHeight w:val="277"/>
          <w:jc w:val="center"/>
        </w:trPr>
        <w:tc>
          <w:tcPr>
            <w:tcW w:w="2483" w:type="dxa"/>
            <w:gridSpan w:val="2"/>
            <w:tcBorders>
              <w:top w:val="single" w:sz="8" w:space="0" w:color="auto"/>
              <w:left w:val="single" w:sz="12"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联络地址(英文)</w:t>
            </w:r>
          </w:p>
        </w:tc>
        <w:tc>
          <w:tcPr>
            <w:tcW w:w="8760" w:type="dxa"/>
            <w:gridSpan w:val="5"/>
            <w:tcBorders>
              <w:top w:val="single" w:sz="8" w:space="0" w:color="auto"/>
              <w:bottom w:val="single" w:sz="8" w:space="0" w:color="auto"/>
              <w:right w:val="single" w:sz="12" w:space="0" w:color="auto"/>
            </w:tcBorders>
          </w:tcPr>
          <w:p w:rsidR="00305B12" w:rsidRDefault="00305B12">
            <w:pPr>
              <w:pStyle w:val="Default"/>
              <w:ind w:firstLineChars="200" w:firstLine="420"/>
              <w:jc w:val="center"/>
              <w:outlineLvl w:val="1"/>
              <w:rPr>
                <w:rFonts w:ascii="仿宋_GB2312" w:eastAsia="仿宋_GB2312" w:hAnsi="华文中宋"/>
                <w:sz w:val="21"/>
                <w:szCs w:val="21"/>
              </w:rPr>
            </w:pPr>
          </w:p>
        </w:tc>
      </w:tr>
      <w:tr w:rsidR="00305B12" w:rsidTr="005C2565">
        <w:trPr>
          <w:cantSplit/>
          <w:trHeight w:val="541"/>
          <w:jc w:val="center"/>
        </w:trPr>
        <w:tc>
          <w:tcPr>
            <w:tcW w:w="2483" w:type="dxa"/>
            <w:gridSpan w:val="2"/>
            <w:tcBorders>
              <w:top w:val="single" w:sz="8" w:space="0" w:color="auto"/>
              <w:left w:val="single" w:sz="12"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公 司 网 址</w:t>
            </w:r>
          </w:p>
        </w:tc>
        <w:tc>
          <w:tcPr>
            <w:tcW w:w="8760" w:type="dxa"/>
            <w:gridSpan w:val="5"/>
            <w:tcBorders>
              <w:top w:val="single" w:sz="8" w:space="0" w:color="auto"/>
              <w:bottom w:val="single" w:sz="8" w:space="0" w:color="auto"/>
              <w:right w:val="single" w:sz="12" w:space="0" w:color="auto"/>
            </w:tcBorders>
            <w:vAlign w:val="center"/>
          </w:tcPr>
          <w:p w:rsidR="00305B12" w:rsidRDefault="00305B12">
            <w:pPr>
              <w:jc w:val="center"/>
              <w:rPr>
                <w:rFonts w:ascii="仿宋_GB2312" w:eastAsia="仿宋_GB2312" w:hAnsi="华文中宋"/>
                <w:szCs w:val="21"/>
              </w:rPr>
            </w:pPr>
          </w:p>
        </w:tc>
      </w:tr>
      <w:tr w:rsidR="00305B12">
        <w:trPr>
          <w:cantSplit/>
          <w:trHeight w:hRule="exact" w:val="324"/>
          <w:jc w:val="center"/>
        </w:trPr>
        <w:tc>
          <w:tcPr>
            <w:tcW w:w="1563" w:type="dxa"/>
            <w:vMerge w:val="restart"/>
            <w:tcBorders>
              <w:top w:val="single" w:sz="8" w:space="0" w:color="auto"/>
              <w:left w:val="single" w:sz="12"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公司负责人</w:t>
            </w:r>
          </w:p>
        </w:tc>
        <w:tc>
          <w:tcPr>
            <w:tcW w:w="920" w:type="dxa"/>
            <w:vMerge w:val="restart"/>
            <w:tcBorders>
              <w:top w:val="single" w:sz="8"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姓 名</w:t>
            </w:r>
          </w:p>
        </w:tc>
        <w:tc>
          <w:tcPr>
            <w:tcW w:w="2971" w:type="dxa"/>
            <w:gridSpan w:val="2"/>
            <w:tcBorders>
              <w:top w:val="single" w:sz="8" w:space="0" w:color="auto"/>
              <w:bottom w:val="single" w:sz="8"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中文:</w:t>
            </w:r>
          </w:p>
        </w:tc>
        <w:tc>
          <w:tcPr>
            <w:tcW w:w="939" w:type="dxa"/>
            <w:vMerge w:val="restart"/>
            <w:tcBorders>
              <w:top w:val="single" w:sz="8"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职 务</w:t>
            </w:r>
          </w:p>
        </w:tc>
        <w:tc>
          <w:tcPr>
            <w:tcW w:w="4850" w:type="dxa"/>
            <w:gridSpan w:val="2"/>
            <w:tcBorders>
              <w:top w:val="single" w:sz="8"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中文:</w:t>
            </w:r>
          </w:p>
        </w:tc>
      </w:tr>
      <w:tr w:rsidR="00305B12">
        <w:trPr>
          <w:cantSplit/>
          <w:trHeight w:hRule="exact" w:val="367"/>
          <w:jc w:val="center"/>
        </w:trPr>
        <w:tc>
          <w:tcPr>
            <w:tcW w:w="1563" w:type="dxa"/>
            <w:vMerge/>
            <w:tcBorders>
              <w:top w:val="single" w:sz="8" w:space="0" w:color="auto"/>
              <w:left w:val="single" w:sz="12" w:space="0" w:color="auto"/>
              <w:bottom w:val="single" w:sz="8" w:space="0" w:color="auto"/>
            </w:tcBorders>
            <w:vAlign w:val="center"/>
          </w:tcPr>
          <w:p w:rsidR="00305B12" w:rsidRDefault="00305B12">
            <w:pPr>
              <w:jc w:val="center"/>
              <w:rPr>
                <w:rFonts w:ascii="华文中宋" w:eastAsia="华文中宋" w:hAnsi="华文中宋"/>
                <w:sz w:val="16"/>
                <w:szCs w:val="16"/>
              </w:rPr>
            </w:pPr>
          </w:p>
        </w:tc>
        <w:tc>
          <w:tcPr>
            <w:tcW w:w="920" w:type="dxa"/>
            <w:vMerge/>
            <w:tcBorders>
              <w:top w:val="single" w:sz="8" w:space="0" w:color="auto"/>
              <w:bottom w:val="single" w:sz="8" w:space="0" w:color="auto"/>
            </w:tcBorders>
            <w:vAlign w:val="center"/>
          </w:tcPr>
          <w:p w:rsidR="00305B12" w:rsidRDefault="00305B12">
            <w:pPr>
              <w:jc w:val="center"/>
              <w:rPr>
                <w:rFonts w:ascii="华文中宋" w:eastAsia="华文中宋" w:hAnsi="华文中宋"/>
                <w:sz w:val="16"/>
                <w:szCs w:val="16"/>
              </w:rPr>
            </w:pPr>
          </w:p>
        </w:tc>
        <w:tc>
          <w:tcPr>
            <w:tcW w:w="2971" w:type="dxa"/>
            <w:gridSpan w:val="2"/>
            <w:tcBorders>
              <w:top w:val="single" w:sz="8" w:space="0" w:color="auto"/>
              <w:bottom w:val="single" w:sz="8"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英文:</w:t>
            </w:r>
          </w:p>
        </w:tc>
        <w:tc>
          <w:tcPr>
            <w:tcW w:w="939" w:type="dxa"/>
            <w:vMerge/>
            <w:tcBorders>
              <w:top w:val="single" w:sz="8" w:space="0" w:color="auto"/>
              <w:bottom w:val="single" w:sz="8" w:space="0" w:color="auto"/>
            </w:tcBorders>
            <w:vAlign w:val="center"/>
          </w:tcPr>
          <w:p w:rsidR="00305B12" w:rsidRDefault="00305B12">
            <w:pPr>
              <w:jc w:val="center"/>
              <w:rPr>
                <w:rFonts w:ascii="华文中宋" w:eastAsia="华文中宋" w:hAnsi="华文中宋"/>
                <w:sz w:val="16"/>
                <w:szCs w:val="16"/>
              </w:rPr>
            </w:pPr>
          </w:p>
        </w:tc>
        <w:tc>
          <w:tcPr>
            <w:tcW w:w="4850" w:type="dxa"/>
            <w:gridSpan w:val="2"/>
            <w:tcBorders>
              <w:top w:val="single" w:sz="8"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英文:</w:t>
            </w:r>
            <w:r>
              <w:t xml:space="preserve"> </w:t>
            </w:r>
          </w:p>
        </w:tc>
      </w:tr>
      <w:tr w:rsidR="00305B12">
        <w:trPr>
          <w:cantSplit/>
          <w:trHeight w:hRule="exact" w:val="359"/>
          <w:jc w:val="center"/>
        </w:trPr>
        <w:tc>
          <w:tcPr>
            <w:tcW w:w="1563" w:type="dxa"/>
            <w:vMerge w:val="restart"/>
            <w:tcBorders>
              <w:top w:val="single" w:sz="8" w:space="0" w:color="auto"/>
              <w:left w:val="single" w:sz="12"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业务联络人</w:t>
            </w:r>
          </w:p>
        </w:tc>
        <w:tc>
          <w:tcPr>
            <w:tcW w:w="920" w:type="dxa"/>
            <w:vMerge w:val="restart"/>
            <w:tcBorders>
              <w:top w:val="single" w:sz="8"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姓 名</w:t>
            </w:r>
          </w:p>
        </w:tc>
        <w:tc>
          <w:tcPr>
            <w:tcW w:w="2971" w:type="dxa"/>
            <w:gridSpan w:val="2"/>
            <w:tcBorders>
              <w:top w:val="single" w:sz="8" w:space="0" w:color="auto"/>
              <w:bottom w:val="single" w:sz="8"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中文:</w:t>
            </w:r>
          </w:p>
        </w:tc>
        <w:tc>
          <w:tcPr>
            <w:tcW w:w="939" w:type="dxa"/>
            <w:vMerge w:val="restart"/>
            <w:tcBorders>
              <w:top w:val="single" w:sz="8"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职 务</w:t>
            </w:r>
          </w:p>
        </w:tc>
        <w:tc>
          <w:tcPr>
            <w:tcW w:w="4850" w:type="dxa"/>
            <w:gridSpan w:val="2"/>
            <w:tcBorders>
              <w:top w:val="single" w:sz="8"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中文:</w:t>
            </w:r>
          </w:p>
        </w:tc>
      </w:tr>
      <w:tr w:rsidR="00305B12">
        <w:trPr>
          <w:cantSplit/>
          <w:trHeight w:hRule="exact" w:val="324"/>
          <w:jc w:val="center"/>
        </w:trPr>
        <w:tc>
          <w:tcPr>
            <w:tcW w:w="1563" w:type="dxa"/>
            <w:vMerge/>
            <w:tcBorders>
              <w:top w:val="single" w:sz="8" w:space="0" w:color="auto"/>
              <w:left w:val="single" w:sz="12" w:space="0" w:color="auto"/>
              <w:bottom w:val="single" w:sz="8" w:space="0" w:color="auto"/>
            </w:tcBorders>
            <w:vAlign w:val="center"/>
          </w:tcPr>
          <w:p w:rsidR="00305B12" w:rsidRDefault="00305B12">
            <w:pPr>
              <w:jc w:val="center"/>
              <w:rPr>
                <w:rFonts w:ascii="华文中宋" w:eastAsia="华文中宋" w:hAnsi="华文中宋"/>
                <w:sz w:val="16"/>
                <w:szCs w:val="16"/>
              </w:rPr>
            </w:pPr>
          </w:p>
        </w:tc>
        <w:tc>
          <w:tcPr>
            <w:tcW w:w="920" w:type="dxa"/>
            <w:vMerge/>
            <w:tcBorders>
              <w:top w:val="single" w:sz="8" w:space="0" w:color="auto"/>
              <w:bottom w:val="single" w:sz="8" w:space="0" w:color="auto"/>
            </w:tcBorders>
            <w:vAlign w:val="center"/>
          </w:tcPr>
          <w:p w:rsidR="00305B12" w:rsidRDefault="00305B12">
            <w:pPr>
              <w:jc w:val="center"/>
              <w:rPr>
                <w:rFonts w:ascii="华文中宋" w:eastAsia="华文中宋" w:hAnsi="华文中宋"/>
                <w:sz w:val="16"/>
                <w:szCs w:val="16"/>
              </w:rPr>
            </w:pPr>
          </w:p>
        </w:tc>
        <w:tc>
          <w:tcPr>
            <w:tcW w:w="2971" w:type="dxa"/>
            <w:gridSpan w:val="2"/>
            <w:tcBorders>
              <w:top w:val="single" w:sz="8" w:space="0" w:color="auto"/>
              <w:bottom w:val="single" w:sz="8"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英文：</w:t>
            </w:r>
          </w:p>
        </w:tc>
        <w:tc>
          <w:tcPr>
            <w:tcW w:w="939" w:type="dxa"/>
            <w:vMerge/>
            <w:tcBorders>
              <w:top w:val="single" w:sz="8" w:space="0" w:color="auto"/>
              <w:bottom w:val="single" w:sz="8" w:space="0" w:color="auto"/>
            </w:tcBorders>
            <w:vAlign w:val="center"/>
          </w:tcPr>
          <w:p w:rsidR="00305B12" w:rsidRDefault="00305B12">
            <w:pPr>
              <w:jc w:val="center"/>
              <w:rPr>
                <w:rFonts w:ascii="华文中宋" w:eastAsia="华文中宋" w:hAnsi="华文中宋"/>
                <w:sz w:val="16"/>
                <w:szCs w:val="16"/>
              </w:rPr>
            </w:pPr>
          </w:p>
        </w:tc>
        <w:tc>
          <w:tcPr>
            <w:tcW w:w="4850" w:type="dxa"/>
            <w:gridSpan w:val="2"/>
            <w:tcBorders>
              <w:top w:val="single" w:sz="8"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英文:</w:t>
            </w:r>
            <w:r>
              <w:rPr>
                <w:rFonts w:ascii="Arial" w:hAnsi="Arial" w:cs="Arial"/>
                <w:b/>
                <w:bCs/>
                <w:color w:val="2B2B2B"/>
                <w:sz w:val="23"/>
                <w:szCs w:val="23"/>
                <w:shd w:val="clear" w:color="auto" w:fill="FAFAFA"/>
              </w:rPr>
              <w:t xml:space="preserve"> </w:t>
            </w:r>
          </w:p>
        </w:tc>
      </w:tr>
      <w:tr w:rsidR="00305B12">
        <w:trPr>
          <w:cantSplit/>
          <w:trHeight w:hRule="exact" w:val="350"/>
          <w:jc w:val="center"/>
        </w:trPr>
        <w:tc>
          <w:tcPr>
            <w:tcW w:w="1563" w:type="dxa"/>
            <w:vMerge/>
            <w:tcBorders>
              <w:top w:val="single" w:sz="8" w:space="0" w:color="auto"/>
              <w:left w:val="single" w:sz="12" w:space="0" w:color="auto"/>
              <w:bottom w:val="single" w:sz="8" w:space="0" w:color="auto"/>
            </w:tcBorders>
            <w:vAlign w:val="center"/>
          </w:tcPr>
          <w:p w:rsidR="00305B12" w:rsidRDefault="00305B12">
            <w:pPr>
              <w:jc w:val="center"/>
              <w:rPr>
                <w:rFonts w:ascii="华文中宋" w:eastAsia="华文中宋" w:hAnsi="华文中宋"/>
                <w:sz w:val="16"/>
                <w:szCs w:val="16"/>
              </w:rPr>
            </w:pPr>
          </w:p>
        </w:tc>
        <w:tc>
          <w:tcPr>
            <w:tcW w:w="920" w:type="dxa"/>
            <w:tcBorders>
              <w:top w:val="single" w:sz="8"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电 话</w:t>
            </w:r>
          </w:p>
        </w:tc>
        <w:tc>
          <w:tcPr>
            <w:tcW w:w="2971" w:type="dxa"/>
            <w:gridSpan w:val="2"/>
            <w:tcBorders>
              <w:top w:val="single" w:sz="8" w:space="0" w:color="auto"/>
              <w:bottom w:val="single" w:sz="8" w:space="0" w:color="auto"/>
            </w:tcBorders>
            <w:vAlign w:val="center"/>
          </w:tcPr>
          <w:p w:rsidR="00305B12" w:rsidRDefault="00305B12">
            <w:pPr>
              <w:rPr>
                <w:rFonts w:ascii="华文中宋" w:eastAsia="华文中宋" w:hAnsi="华文中宋"/>
                <w:sz w:val="16"/>
                <w:szCs w:val="16"/>
              </w:rPr>
            </w:pPr>
          </w:p>
        </w:tc>
        <w:tc>
          <w:tcPr>
            <w:tcW w:w="939" w:type="dxa"/>
            <w:tcBorders>
              <w:top w:val="single" w:sz="8"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传 真</w:t>
            </w:r>
          </w:p>
        </w:tc>
        <w:tc>
          <w:tcPr>
            <w:tcW w:w="4850" w:type="dxa"/>
            <w:gridSpan w:val="2"/>
            <w:tcBorders>
              <w:top w:val="single" w:sz="8" w:space="0" w:color="auto"/>
              <w:bottom w:val="single" w:sz="8" w:space="0" w:color="auto"/>
              <w:right w:val="single" w:sz="12" w:space="0" w:color="auto"/>
            </w:tcBorders>
            <w:vAlign w:val="center"/>
          </w:tcPr>
          <w:p w:rsidR="00305B12" w:rsidRDefault="00305B12">
            <w:pPr>
              <w:rPr>
                <w:rFonts w:ascii="华文中宋" w:eastAsia="华文中宋" w:hAnsi="华文中宋"/>
                <w:sz w:val="16"/>
                <w:szCs w:val="16"/>
              </w:rPr>
            </w:pPr>
          </w:p>
        </w:tc>
      </w:tr>
      <w:tr w:rsidR="00305B12">
        <w:trPr>
          <w:cantSplit/>
          <w:trHeight w:hRule="exact" w:val="329"/>
          <w:jc w:val="center"/>
        </w:trPr>
        <w:tc>
          <w:tcPr>
            <w:tcW w:w="1563" w:type="dxa"/>
            <w:vMerge/>
            <w:tcBorders>
              <w:top w:val="single" w:sz="8" w:space="0" w:color="auto"/>
              <w:left w:val="single" w:sz="12" w:space="0" w:color="auto"/>
              <w:bottom w:val="single" w:sz="12" w:space="0" w:color="auto"/>
            </w:tcBorders>
            <w:vAlign w:val="center"/>
          </w:tcPr>
          <w:p w:rsidR="00305B12" w:rsidRDefault="00305B12">
            <w:pPr>
              <w:jc w:val="center"/>
              <w:rPr>
                <w:rFonts w:ascii="华文中宋" w:eastAsia="华文中宋" w:hAnsi="华文中宋"/>
                <w:sz w:val="16"/>
                <w:szCs w:val="16"/>
              </w:rPr>
            </w:pPr>
          </w:p>
        </w:tc>
        <w:tc>
          <w:tcPr>
            <w:tcW w:w="920" w:type="dxa"/>
            <w:tcBorders>
              <w:top w:val="single" w:sz="8" w:space="0" w:color="auto"/>
              <w:bottom w:val="single" w:sz="12"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手 机</w:t>
            </w:r>
          </w:p>
        </w:tc>
        <w:tc>
          <w:tcPr>
            <w:tcW w:w="2971" w:type="dxa"/>
            <w:gridSpan w:val="2"/>
            <w:tcBorders>
              <w:top w:val="single" w:sz="8" w:space="0" w:color="auto"/>
              <w:bottom w:val="single" w:sz="12" w:space="0" w:color="auto"/>
            </w:tcBorders>
            <w:vAlign w:val="center"/>
          </w:tcPr>
          <w:p w:rsidR="00305B12" w:rsidRDefault="00305B12">
            <w:pPr>
              <w:rPr>
                <w:rFonts w:ascii="华文中宋" w:eastAsia="华文中宋" w:hAnsi="华文中宋"/>
                <w:sz w:val="16"/>
                <w:szCs w:val="16"/>
              </w:rPr>
            </w:pPr>
          </w:p>
        </w:tc>
        <w:tc>
          <w:tcPr>
            <w:tcW w:w="939" w:type="dxa"/>
            <w:tcBorders>
              <w:top w:val="single" w:sz="8" w:space="0" w:color="auto"/>
              <w:bottom w:val="single" w:sz="12"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E-mail</w:t>
            </w:r>
          </w:p>
        </w:tc>
        <w:tc>
          <w:tcPr>
            <w:tcW w:w="4850" w:type="dxa"/>
            <w:gridSpan w:val="2"/>
            <w:tcBorders>
              <w:top w:val="single" w:sz="8" w:space="0" w:color="auto"/>
              <w:bottom w:val="single" w:sz="12" w:space="0" w:color="auto"/>
              <w:right w:val="single" w:sz="12" w:space="0" w:color="auto"/>
            </w:tcBorders>
            <w:vAlign w:val="center"/>
          </w:tcPr>
          <w:p w:rsidR="00305B12" w:rsidRDefault="00305B12">
            <w:pPr>
              <w:rPr>
                <w:rFonts w:ascii="华文中宋" w:eastAsia="华文中宋" w:hAnsi="华文中宋"/>
                <w:sz w:val="16"/>
                <w:szCs w:val="16"/>
              </w:rPr>
            </w:pPr>
          </w:p>
        </w:tc>
      </w:tr>
      <w:tr w:rsidR="00305B12" w:rsidTr="00BB5B31">
        <w:trPr>
          <w:cantSplit/>
          <w:trHeight w:val="156"/>
          <w:jc w:val="center"/>
        </w:trPr>
        <w:tc>
          <w:tcPr>
            <w:tcW w:w="11243" w:type="dxa"/>
            <w:gridSpan w:val="7"/>
            <w:tcBorders>
              <w:top w:val="single" w:sz="12" w:space="0" w:color="auto"/>
              <w:left w:val="single" w:sz="12" w:space="0" w:color="auto"/>
              <w:bottom w:val="single" w:sz="8" w:space="0" w:color="auto"/>
              <w:right w:val="single" w:sz="12" w:space="0" w:color="auto"/>
            </w:tcBorders>
            <w:vAlign w:val="center"/>
          </w:tcPr>
          <w:p w:rsidR="00305B12" w:rsidRDefault="00924811">
            <w:pPr>
              <w:rPr>
                <w:rFonts w:ascii="华文中宋" w:eastAsia="华文中宋" w:hAnsi="华文中宋"/>
                <w:b/>
                <w:bCs/>
                <w:sz w:val="20"/>
                <w:szCs w:val="20"/>
              </w:rPr>
            </w:pPr>
            <w:r>
              <w:rPr>
                <w:rFonts w:ascii="华文中宋" w:eastAsia="华文中宋" w:hAnsi="华文中宋" w:hint="eastAsia"/>
                <w:b/>
                <w:bCs/>
                <w:sz w:val="20"/>
                <w:szCs w:val="20"/>
              </w:rPr>
              <w:t>展会联系</w:t>
            </w:r>
          </w:p>
        </w:tc>
      </w:tr>
      <w:tr w:rsidR="00BB5B31" w:rsidTr="00BB5B31">
        <w:trPr>
          <w:cantSplit/>
          <w:trHeight w:hRule="exact" w:val="2018"/>
          <w:jc w:val="center"/>
        </w:trPr>
        <w:tc>
          <w:tcPr>
            <w:tcW w:w="11243" w:type="dxa"/>
            <w:gridSpan w:val="7"/>
            <w:tcBorders>
              <w:top w:val="single" w:sz="12" w:space="0" w:color="auto"/>
              <w:left w:val="single" w:sz="12" w:space="0" w:color="auto"/>
              <w:bottom w:val="single" w:sz="8" w:space="0" w:color="auto"/>
              <w:right w:val="single" w:sz="12" w:space="0" w:color="auto"/>
            </w:tcBorders>
            <w:vAlign w:val="center"/>
          </w:tcPr>
          <w:p w:rsidR="00BB5B31" w:rsidRPr="005378D1" w:rsidRDefault="00BB5B31" w:rsidP="00BB5B31">
            <w:pPr>
              <w:ind w:firstLineChars="200" w:firstLine="400"/>
              <w:rPr>
                <w:rFonts w:ascii="华文中宋" w:eastAsia="华文中宋" w:hAnsi="华文中宋"/>
                <w:sz w:val="20"/>
                <w:szCs w:val="20"/>
              </w:rPr>
            </w:pPr>
            <w:r w:rsidRPr="005378D1">
              <w:rPr>
                <w:rFonts w:ascii="华文中宋" w:eastAsia="华文中宋" w:hAnsi="华文中宋" w:hint="eastAsia"/>
                <w:sz w:val="20"/>
                <w:szCs w:val="20"/>
              </w:rPr>
              <w:t>通讯地址：北京市海淀区阜成路北三街8号                邮   编：100048</w:t>
            </w:r>
          </w:p>
          <w:p w:rsidR="00BB5B31" w:rsidRPr="005378D1" w:rsidRDefault="00BB5B31" w:rsidP="00BB5B31">
            <w:pPr>
              <w:ind w:firstLineChars="200" w:firstLine="400"/>
              <w:rPr>
                <w:rFonts w:ascii="华文中宋" w:eastAsia="华文中宋" w:hAnsi="华文中宋"/>
                <w:sz w:val="20"/>
                <w:szCs w:val="20"/>
              </w:rPr>
            </w:pPr>
            <w:r w:rsidRPr="005378D1">
              <w:rPr>
                <w:rFonts w:ascii="华文中宋" w:eastAsia="华文中宋" w:hAnsi="华文中宋" w:hint="eastAsia"/>
                <w:sz w:val="20"/>
                <w:szCs w:val="20"/>
              </w:rPr>
              <w:t>联系电话：</w:t>
            </w:r>
            <w:r>
              <w:rPr>
                <w:rFonts w:ascii="华文中宋" w:eastAsia="华文中宋" w:hAnsi="华文中宋" w:hint="eastAsia"/>
                <w:sz w:val="20"/>
                <w:szCs w:val="20"/>
              </w:rPr>
              <w:t>010-67483313/</w:t>
            </w:r>
            <w:r w:rsidRPr="005378D1">
              <w:rPr>
                <w:rFonts w:ascii="华文中宋" w:eastAsia="华文中宋" w:hAnsi="华文中宋" w:hint="eastAsia"/>
                <w:sz w:val="20"/>
                <w:szCs w:val="20"/>
              </w:rPr>
              <w:t>6646</w:t>
            </w:r>
            <w:r>
              <w:rPr>
                <w:rFonts w:ascii="华文中宋" w:eastAsia="华文中宋" w:hAnsi="华文中宋" w:hint="eastAsia"/>
                <w:sz w:val="20"/>
                <w:szCs w:val="20"/>
              </w:rPr>
              <w:t>6559 /</w:t>
            </w:r>
            <w:r w:rsidRPr="005378D1">
              <w:rPr>
                <w:rFonts w:ascii="华文中宋" w:eastAsia="华文中宋" w:hAnsi="华文中宋" w:hint="eastAsia"/>
                <w:sz w:val="20"/>
                <w:szCs w:val="20"/>
              </w:rPr>
              <w:t xml:space="preserve">68018015   </w:t>
            </w:r>
            <w:r>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传</w:t>
            </w:r>
            <w:r>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真：</w:t>
            </w:r>
            <w:r>
              <w:rPr>
                <w:rFonts w:ascii="华文中宋" w:eastAsia="华文中宋" w:hAnsi="华文中宋" w:hint="eastAsia"/>
                <w:sz w:val="20"/>
                <w:szCs w:val="20"/>
              </w:rPr>
              <w:t xml:space="preserve">010-66466559    </w:t>
            </w:r>
            <w:r w:rsidRPr="005378D1">
              <w:rPr>
                <w:rFonts w:ascii="华文中宋" w:eastAsia="华文中宋" w:hAnsi="华文中宋" w:hint="eastAsia"/>
                <w:sz w:val="20"/>
                <w:szCs w:val="20"/>
              </w:rPr>
              <w:t>邮</w:t>
            </w:r>
            <w:r>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箱：</w:t>
            </w:r>
            <w:hyperlink r:id="rId10" w:history="1">
              <w:r w:rsidRPr="005378D1">
                <w:rPr>
                  <w:rStyle w:val="af0"/>
                  <w:rFonts w:ascii="华文中宋" w:eastAsia="华文中宋" w:hAnsi="华文中宋" w:hint="eastAsia"/>
                  <w:color w:val="auto"/>
                  <w:sz w:val="20"/>
                  <w:szCs w:val="20"/>
                  <w:u w:val="none"/>
                </w:rPr>
                <w:t>cta0901@163.co</w:t>
              </w:r>
            </w:hyperlink>
            <w:r w:rsidRPr="005378D1">
              <w:rPr>
                <w:rFonts w:ascii="华文中宋" w:eastAsia="华文中宋" w:hAnsi="华文中宋" w:hint="eastAsia"/>
                <w:sz w:val="20"/>
                <w:szCs w:val="20"/>
              </w:rPr>
              <w:t>m</w:t>
            </w:r>
          </w:p>
          <w:p w:rsidR="00BB5B31" w:rsidRDefault="00BB5B31" w:rsidP="00BB5B31">
            <w:pPr>
              <w:ind w:firstLineChars="100" w:firstLine="200"/>
              <w:rPr>
                <w:rFonts w:ascii="华文中宋" w:eastAsia="华文中宋" w:hAnsi="华文中宋"/>
                <w:sz w:val="20"/>
                <w:szCs w:val="20"/>
              </w:rPr>
            </w:pPr>
            <w:r w:rsidRPr="005378D1">
              <w:rPr>
                <w:rFonts w:ascii="华文中宋" w:eastAsia="华文中宋" w:hAnsi="华文中宋" w:hint="eastAsia"/>
                <w:sz w:val="20"/>
                <w:szCs w:val="20"/>
              </w:rPr>
              <w:t xml:space="preserve"> </w:t>
            </w:r>
            <w:r>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 xml:space="preserve">联 系 人：刘 静 </w:t>
            </w:r>
            <w:r>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 xml:space="preserve">13683556608  </w:t>
            </w:r>
            <w:r>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 xml:space="preserve"> 李淑贞18701028977    刘 颖18600476569    黄 慧1860111448</w:t>
            </w:r>
            <w:r w:rsidR="00652302">
              <w:rPr>
                <w:rFonts w:ascii="华文中宋" w:eastAsia="华文中宋" w:hAnsi="华文中宋" w:hint="eastAsia"/>
                <w:sz w:val="20"/>
                <w:szCs w:val="20"/>
              </w:rPr>
              <w:t>5</w:t>
            </w:r>
            <w:r w:rsidRPr="005378D1">
              <w:rPr>
                <w:rFonts w:ascii="华文中宋" w:eastAsia="华文中宋" w:hAnsi="华文中宋" w:hint="eastAsia"/>
                <w:sz w:val="20"/>
                <w:szCs w:val="20"/>
              </w:rPr>
              <w:t xml:space="preserve">   </w:t>
            </w:r>
          </w:p>
          <w:p w:rsidR="00BB5B31" w:rsidRDefault="00BB5B31" w:rsidP="00BB5B31">
            <w:pPr>
              <w:rPr>
                <w:rFonts w:ascii="华文中宋" w:eastAsia="华文中宋" w:hAnsi="华文中宋"/>
                <w:sz w:val="20"/>
                <w:szCs w:val="20"/>
              </w:rPr>
            </w:pPr>
            <w:r w:rsidRPr="005378D1">
              <w:rPr>
                <w:rFonts w:ascii="华文中宋" w:eastAsia="华文中宋" w:hAnsi="华文中宋" w:hint="eastAsia"/>
                <w:sz w:val="20"/>
                <w:szCs w:val="20"/>
              </w:rPr>
              <w:t xml:space="preserve"> </w:t>
            </w:r>
            <w:r>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 xml:space="preserve">徐 帆 </w:t>
            </w:r>
            <w:r>
              <w:rPr>
                <w:rFonts w:ascii="华文中宋" w:eastAsia="华文中宋" w:hAnsi="华文中宋" w:hint="eastAsia"/>
                <w:sz w:val="20"/>
                <w:szCs w:val="20"/>
              </w:rPr>
              <w:t xml:space="preserve"> </w:t>
            </w:r>
            <w:r w:rsidRPr="005378D1">
              <w:rPr>
                <w:rFonts w:ascii="华文中宋" w:eastAsia="华文中宋" w:hAnsi="华文中宋"/>
                <w:sz w:val="20"/>
                <w:szCs w:val="20"/>
              </w:rPr>
              <w:t>137178114</w:t>
            </w:r>
            <w:r>
              <w:rPr>
                <w:rFonts w:ascii="华文中宋" w:eastAsia="华文中宋" w:hAnsi="华文中宋"/>
                <w:sz w:val="20"/>
                <w:szCs w:val="20"/>
              </w:rPr>
              <w:t xml:space="preserve">26 </w:t>
            </w:r>
            <w:r>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杨</w:t>
            </w:r>
            <w:r>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 xml:space="preserve"> 鹏 18610093158   </w:t>
            </w:r>
          </w:p>
          <w:p w:rsidR="00BB5B31" w:rsidRDefault="00BB5B31" w:rsidP="00BB5B31">
            <w:pPr>
              <w:ind w:firstLineChars="700" w:firstLine="1400"/>
              <w:rPr>
                <w:rFonts w:ascii="华文中宋" w:eastAsia="华文中宋" w:hAnsi="华文中宋"/>
                <w:b/>
                <w:bCs/>
                <w:sz w:val="20"/>
                <w:szCs w:val="20"/>
              </w:rPr>
            </w:pPr>
            <w:r w:rsidRPr="005378D1">
              <w:rPr>
                <w:rFonts w:ascii="华文中宋" w:eastAsia="华文中宋" w:hAnsi="华文中宋" w:hint="eastAsia"/>
                <w:sz w:val="20"/>
                <w:szCs w:val="20"/>
              </w:rPr>
              <w:t xml:space="preserve">段毓克13910509492    </w:t>
            </w:r>
            <w:r>
              <w:rPr>
                <w:rFonts w:ascii="华文中宋" w:eastAsia="华文中宋" w:hAnsi="华文中宋" w:hint="eastAsia"/>
                <w:sz w:val="20"/>
                <w:szCs w:val="20"/>
              </w:rPr>
              <w:t xml:space="preserve"> </w:t>
            </w:r>
            <w:r w:rsidRPr="005378D1">
              <w:rPr>
                <w:rFonts w:ascii="华文中宋" w:eastAsia="华文中宋" w:hAnsi="华文中宋" w:hint="eastAsia"/>
                <w:sz w:val="20"/>
                <w:szCs w:val="20"/>
              </w:rPr>
              <w:t>彭小盼 18813149038   丁 力 18610509590   那春燕13671034590</w:t>
            </w:r>
          </w:p>
        </w:tc>
      </w:tr>
      <w:tr w:rsidR="00305B12">
        <w:trPr>
          <w:cantSplit/>
          <w:trHeight w:hRule="exact" w:val="340"/>
          <w:jc w:val="center"/>
        </w:trPr>
        <w:tc>
          <w:tcPr>
            <w:tcW w:w="11243" w:type="dxa"/>
            <w:gridSpan w:val="7"/>
            <w:tcBorders>
              <w:top w:val="single" w:sz="12" w:space="0" w:color="auto"/>
              <w:left w:val="single" w:sz="12" w:space="0" w:color="auto"/>
              <w:bottom w:val="single" w:sz="8" w:space="0" w:color="auto"/>
              <w:right w:val="single" w:sz="12" w:space="0" w:color="auto"/>
            </w:tcBorders>
            <w:vAlign w:val="center"/>
          </w:tcPr>
          <w:p w:rsidR="00305B12" w:rsidRDefault="00924811">
            <w:pPr>
              <w:rPr>
                <w:rFonts w:ascii="华文中宋" w:eastAsia="华文中宋" w:hAnsi="华文中宋"/>
                <w:b/>
                <w:bCs/>
                <w:sz w:val="20"/>
                <w:szCs w:val="20"/>
              </w:rPr>
            </w:pPr>
            <w:r>
              <w:rPr>
                <w:rFonts w:ascii="华文中宋" w:eastAsia="华文中宋" w:hAnsi="华文中宋" w:hint="eastAsia"/>
                <w:b/>
                <w:bCs/>
                <w:sz w:val="20"/>
                <w:szCs w:val="20"/>
              </w:rPr>
              <w:t xml:space="preserve">展出产品 </w:t>
            </w:r>
          </w:p>
        </w:tc>
      </w:tr>
      <w:tr w:rsidR="00305B12">
        <w:trPr>
          <w:cantSplit/>
          <w:trHeight w:hRule="exact" w:val="401"/>
          <w:jc w:val="center"/>
        </w:trPr>
        <w:tc>
          <w:tcPr>
            <w:tcW w:w="2483" w:type="dxa"/>
            <w:gridSpan w:val="2"/>
            <w:vMerge w:val="restart"/>
            <w:tcBorders>
              <w:top w:val="single" w:sz="8" w:space="0" w:color="auto"/>
              <w:left w:val="single" w:sz="12"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参展产品1</w:t>
            </w:r>
          </w:p>
        </w:tc>
        <w:tc>
          <w:tcPr>
            <w:tcW w:w="8760" w:type="dxa"/>
            <w:gridSpan w:val="5"/>
            <w:tcBorders>
              <w:top w:val="single" w:sz="8"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中文:</w:t>
            </w:r>
            <w:r>
              <w:rPr>
                <w:rFonts w:ascii="华文中宋" w:eastAsia="华文中宋" w:hAnsi="华文中宋"/>
                <w:sz w:val="16"/>
                <w:szCs w:val="16"/>
              </w:rPr>
              <w:t xml:space="preserve"> </w:t>
            </w:r>
          </w:p>
          <w:p w:rsidR="00305B12" w:rsidRDefault="00924811">
            <w:pPr>
              <w:jc w:val="center"/>
              <w:rPr>
                <w:rFonts w:ascii="华文中宋" w:eastAsia="华文中宋" w:hAnsi="华文中宋"/>
                <w:color w:val="FF0000"/>
                <w:sz w:val="16"/>
                <w:szCs w:val="16"/>
              </w:rPr>
            </w:pPr>
            <w:r>
              <w:rPr>
                <w:rFonts w:ascii="华文中宋" w:eastAsia="华文中宋" w:hAnsi="华文中宋" w:hint="eastAsia"/>
                <w:color w:val="FF0000"/>
                <w:sz w:val="16"/>
                <w:szCs w:val="16"/>
              </w:rPr>
              <w:t>以下字段厂商无须填写</w:t>
            </w:r>
          </w:p>
        </w:tc>
      </w:tr>
      <w:tr w:rsidR="00305B12">
        <w:trPr>
          <w:cantSplit/>
          <w:trHeight w:hRule="exact" w:val="371"/>
          <w:jc w:val="center"/>
        </w:trPr>
        <w:tc>
          <w:tcPr>
            <w:tcW w:w="2483" w:type="dxa"/>
            <w:gridSpan w:val="2"/>
            <w:vMerge/>
            <w:tcBorders>
              <w:top w:val="single" w:sz="8" w:space="0" w:color="auto"/>
              <w:left w:val="single" w:sz="12" w:space="0" w:color="auto"/>
              <w:bottom w:val="single" w:sz="8" w:space="0" w:color="auto"/>
            </w:tcBorders>
            <w:vAlign w:val="center"/>
          </w:tcPr>
          <w:p w:rsidR="00305B12" w:rsidRDefault="00305B12">
            <w:pPr>
              <w:jc w:val="center"/>
              <w:rPr>
                <w:rFonts w:ascii="华文中宋" w:eastAsia="华文中宋" w:hAnsi="华文中宋"/>
                <w:sz w:val="16"/>
                <w:szCs w:val="16"/>
              </w:rPr>
            </w:pPr>
          </w:p>
        </w:tc>
        <w:tc>
          <w:tcPr>
            <w:tcW w:w="8760" w:type="dxa"/>
            <w:gridSpan w:val="5"/>
            <w:tcBorders>
              <w:top w:val="single" w:sz="8"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英文:</w:t>
            </w:r>
          </w:p>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产品代码</w:t>
            </w:r>
          </w:p>
        </w:tc>
      </w:tr>
      <w:tr w:rsidR="00305B12">
        <w:trPr>
          <w:cantSplit/>
          <w:trHeight w:hRule="exact" w:val="367"/>
          <w:jc w:val="center"/>
        </w:trPr>
        <w:tc>
          <w:tcPr>
            <w:tcW w:w="2483" w:type="dxa"/>
            <w:gridSpan w:val="2"/>
            <w:vMerge w:val="restart"/>
            <w:tcBorders>
              <w:top w:val="single" w:sz="8" w:space="0" w:color="auto"/>
              <w:left w:val="single" w:sz="12"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参展产品2</w:t>
            </w:r>
          </w:p>
        </w:tc>
        <w:tc>
          <w:tcPr>
            <w:tcW w:w="8760" w:type="dxa"/>
            <w:gridSpan w:val="5"/>
            <w:tcBorders>
              <w:top w:val="single" w:sz="8"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中文:</w:t>
            </w:r>
          </w:p>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产品代码</w:t>
            </w:r>
          </w:p>
        </w:tc>
      </w:tr>
      <w:tr w:rsidR="00305B12">
        <w:trPr>
          <w:cantSplit/>
          <w:trHeight w:hRule="exact" w:val="349"/>
          <w:jc w:val="center"/>
        </w:trPr>
        <w:tc>
          <w:tcPr>
            <w:tcW w:w="2483" w:type="dxa"/>
            <w:gridSpan w:val="2"/>
            <w:vMerge/>
            <w:tcBorders>
              <w:top w:val="single" w:sz="8" w:space="0" w:color="auto"/>
              <w:left w:val="single" w:sz="12" w:space="0" w:color="auto"/>
              <w:bottom w:val="single" w:sz="8" w:space="0" w:color="auto"/>
            </w:tcBorders>
            <w:vAlign w:val="center"/>
          </w:tcPr>
          <w:p w:rsidR="00305B12" w:rsidRDefault="00305B12">
            <w:pPr>
              <w:jc w:val="center"/>
              <w:rPr>
                <w:rFonts w:ascii="华文中宋" w:eastAsia="华文中宋" w:hAnsi="华文中宋"/>
                <w:sz w:val="16"/>
                <w:szCs w:val="16"/>
              </w:rPr>
            </w:pPr>
          </w:p>
        </w:tc>
        <w:tc>
          <w:tcPr>
            <w:tcW w:w="8760" w:type="dxa"/>
            <w:gridSpan w:val="5"/>
            <w:tcBorders>
              <w:top w:val="single" w:sz="8"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英文:</w:t>
            </w:r>
          </w:p>
        </w:tc>
      </w:tr>
      <w:tr w:rsidR="00305B12">
        <w:trPr>
          <w:cantSplit/>
          <w:trHeight w:hRule="exact" w:val="360"/>
          <w:jc w:val="center"/>
        </w:trPr>
        <w:tc>
          <w:tcPr>
            <w:tcW w:w="2483" w:type="dxa"/>
            <w:gridSpan w:val="2"/>
            <w:vMerge w:val="restart"/>
            <w:tcBorders>
              <w:top w:val="single" w:sz="8" w:space="0" w:color="auto"/>
              <w:left w:val="single" w:sz="12" w:space="0" w:color="auto"/>
              <w:bottom w:val="single" w:sz="8"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参展产品3</w:t>
            </w:r>
          </w:p>
        </w:tc>
        <w:tc>
          <w:tcPr>
            <w:tcW w:w="8760" w:type="dxa"/>
            <w:gridSpan w:val="5"/>
            <w:tcBorders>
              <w:top w:val="single" w:sz="8"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中文:</w:t>
            </w:r>
          </w:p>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产品代码</w:t>
            </w:r>
          </w:p>
        </w:tc>
      </w:tr>
      <w:tr w:rsidR="00305B12">
        <w:trPr>
          <w:cantSplit/>
          <w:trHeight w:hRule="exact" w:val="355"/>
          <w:jc w:val="center"/>
        </w:trPr>
        <w:tc>
          <w:tcPr>
            <w:tcW w:w="2483" w:type="dxa"/>
            <w:gridSpan w:val="2"/>
            <w:vMerge/>
            <w:tcBorders>
              <w:top w:val="single" w:sz="8" w:space="0" w:color="auto"/>
              <w:left w:val="single" w:sz="12" w:space="0" w:color="auto"/>
              <w:bottom w:val="single" w:sz="8" w:space="0" w:color="auto"/>
            </w:tcBorders>
            <w:vAlign w:val="center"/>
          </w:tcPr>
          <w:p w:rsidR="00305B12" w:rsidRDefault="00305B12">
            <w:pPr>
              <w:jc w:val="center"/>
              <w:rPr>
                <w:rFonts w:ascii="华文中宋" w:eastAsia="华文中宋" w:hAnsi="华文中宋"/>
                <w:sz w:val="16"/>
                <w:szCs w:val="16"/>
              </w:rPr>
            </w:pPr>
          </w:p>
        </w:tc>
        <w:tc>
          <w:tcPr>
            <w:tcW w:w="8760" w:type="dxa"/>
            <w:gridSpan w:val="5"/>
            <w:tcBorders>
              <w:top w:val="single" w:sz="8"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英文:</w:t>
            </w:r>
          </w:p>
        </w:tc>
      </w:tr>
      <w:tr w:rsidR="00305B12">
        <w:trPr>
          <w:cantSplit/>
          <w:trHeight w:hRule="exact" w:val="351"/>
          <w:jc w:val="center"/>
        </w:trPr>
        <w:tc>
          <w:tcPr>
            <w:tcW w:w="2483" w:type="dxa"/>
            <w:gridSpan w:val="2"/>
            <w:vMerge w:val="restart"/>
            <w:tcBorders>
              <w:top w:val="single" w:sz="8" w:space="0" w:color="auto"/>
              <w:left w:val="single" w:sz="12" w:space="0" w:color="auto"/>
              <w:bottom w:val="single" w:sz="8" w:space="0" w:color="auto"/>
              <w:right w:val="single" w:sz="2" w:space="0" w:color="auto"/>
            </w:tcBorders>
            <w:vAlign w:val="center"/>
          </w:tcPr>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参展产品4</w:t>
            </w:r>
          </w:p>
        </w:tc>
        <w:tc>
          <w:tcPr>
            <w:tcW w:w="8760" w:type="dxa"/>
            <w:gridSpan w:val="5"/>
            <w:tcBorders>
              <w:top w:val="single" w:sz="8" w:space="0" w:color="auto"/>
              <w:left w:val="single" w:sz="2" w:space="0" w:color="auto"/>
              <w:bottom w:val="single" w:sz="8"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中文:</w:t>
            </w:r>
          </w:p>
          <w:p w:rsidR="00305B12" w:rsidRDefault="00924811">
            <w:pPr>
              <w:jc w:val="center"/>
              <w:rPr>
                <w:rFonts w:ascii="华文中宋" w:eastAsia="华文中宋" w:hAnsi="华文中宋"/>
                <w:sz w:val="16"/>
                <w:szCs w:val="16"/>
              </w:rPr>
            </w:pPr>
            <w:r>
              <w:rPr>
                <w:rFonts w:ascii="华文中宋" w:eastAsia="华文中宋" w:hAnsi="华文中宋" w:hint="eastAsia"/>
                <w:sz w:val="16"/>
                <w:szCs w:val="16"/>
              </w:rPr>
              <w:t>产品代码</w:t>
            </w:r>
          </w:p>
        </w:tc>
      </w:tr>
      <w:tr w:rsidR="00305B12">
        <w:trPr>
          <w:cantSplit/>
          <w:trHeight w:hRule="exact" w:val="374"/>
          <w:jc w:val="center"/>
        </w:trPr>
        <w:tc>
          <w:tcPr>
            <w:tcW w:w="2483" w:type="dxa"/>
            <w:gridSpan w:val="2"/>
            <w:vMerge/>
            <w:tcBorders>
              <w:top w:val="single" w:sz="8" w:space="0" w:color="auto"/>
              <w:left w:val="single" w:sz="12" w:space="0" w:color="auto"/>
              <w:bottom w:val="single" w:sz="12" w:space="0" w:color="auto"/>
              <w:right w:val="single" w:sz="2" w:space="0" w:color="auto"/>
            </w:tcBorders>
            <w:vAlign w:val="center"/>
          </w:tcPr>
          <w:p w:rsidR="00305B12" w:rsidRDefault="00305B12">
            <w:pPr>
              <w:jc w:val="center"/>
              <w:rPr>
                <w:rFonts w:ascii="华文中宋" w:eastAsia="华文中宋" w:hAnsi="华文中宋"/>
                <w:sz w:val="16"/>
                <w:szCs w:val="16"/>
              </w:rPr>
            </w:pPr>
          </w:p>
        </w:tc>
        <w:tc>
          <w:tcPr>
            <w:tcW w:w="8760" w:type="dxa"/>
            <w:gridSpan w:val="5"/>
            <w:tcBorders>
              <w:top w:val="single" w:sz="8" w:space="0" w:color="auto"/>
              <w:left w:val="single" w:sz="2" w:space="0" w:color="auto"/>
              <w:bottom w:val="single" w:sz="12" w:space="0" w:color="auto"/>
              <w:right w:val="single" w:sz="12" w:space="0" w:color="auto"/>
            </w:tcBorders>
            <w:vAlign w:val="center"/>
          </w:tcPr>
          <w:p w:rsidR="00305B12" w:rsidRDefault="00924811">
            <w:pPr>
              <w:rPr>
                <w:rFonts w:ascii="华文中宋" w:eastAsia="华文中宋" w:hAnsi="华文中宋"/>
                <w:sz w:val="16"/>
                <w:szCs w:val="16"/>
              </w:rPr>
            </w:pPr>
            <w:r>
              <w:rPr>
                <w:rFonts w:ascii="华文中宋" w:eastAsia="华文中宋" w:hAnsi="华文中宋" w:hint="eastAsia"/>
                <w:sz w:val="16"/>
                <w:szCs w:val="16"/>
              </w:rPr>
              <w:t>英文:</w:t>
            </w:r>
          </w:p>
        </w:tc>
      </w:tr>
    </w:tbl>
    <w:tbl>
      <w:tblPr>
        <w:tblpPr w:leftFromText="180" w:rightFromText="180" w:vertAnchor="text" w:horzAnchor="margin" w:tblpXSpec="center" w:tblpY="2"/>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843"/>
        <w:gridCol w:w="850"/>
        <w:gridCol w:w="2645"/>
        <w:gridCol w:w="3035"/>
      </w:tblGrid>
      <w:tr w:rsidR="00305B12" w:rsidTr="007C549A">
        <w:trPr>
          <w:cantSplit/>
          <w:trHeight w:val="2520"/>
        </w:trPr>
        <w:tc>
          <w:tcPr>
            <w:tcW w:w="11033" w:type="dxa"/>
            <w:gridSpan w:val="5"/>
            <w:tcBorders>
              <w:top w:val="single" w:sz="12" w:space="0" w:color="auto"/>
              <w:left w:val="single" w:sz="12" w:space="0" w:color="auto"/>
              <w:bottom w:val="single" w:sz="4" w:space="0" w:color="auto"/>
              <w:right w:val="single" w:sz="12" w:space="0" w:color="auto"/>
            </w:tcBorders>
          </w:tcPr>
          <w:p w:rsidR="00305B12" w:rsidRDefault="00305B12">
            <w:pPr>
              <w:rPr>
                <w:rFonts w:ascii="华文中宋" w:eastAsia="华文中宋" w:hAnsi="华文中宋"/>
                <w:sz w:val="16"/>
                <w:szCs w:val="16"/>
              </w:rPr>
            </w:pPr>
          </w:p>
        </w:tc>
      </w:tr>
      <w:tr w:rsidR="00305B12" w:rsidTr="00FD44A2">
        <w:trPr>
          <w:cantSplit/>
          <w:trHeight w:val="700"/>
        </w:trPr>
        <w:tc>
          <w:tcPr>
            <w:tcW w:w="11033" w:type="dxa"/>
            <w:gridSpan w:val="5"/>
            <w:tcBorders>
              <w:top w:val="single" w:sz="2" w:space="0" w:color="auto"/>
              <w:left w:val="single" w:sz="12" w:space="0" w:color="auto"/>
              <w:bottom w:val="single" w:sz="2" w:space="0" w:color="auto"/>
              <w:right w:val="single" w:sz="12" w:space="0" w:color="auto"/>
            </w:tcBorders>
            <w:vAlign w:val="center"/>
          </w:tcPr>
          <w:p w:rsidR="00305B12" w:rsidRDefault="00924811">
            <w:pPr>
              <w:rPr>
                <w:rFonts w:ascii="宋体" w:hAnsi="宋体" w:cs="宋体"/>
                <w:kern w:val="0"/>
                <w:sz w:val="24"/>
              </w:rPr>
            </w:pPr>
            <w:r>
              <w:rPr>
                <w:rFonts w:ascii="华文中宋" w:eastAsia="华文中宋" w:hAnsi="华文中宋" w:hint="eastAsia"/>
                <w:b/>
                <w:bCs/>
                <w:sz w:val="20"/>
                <w:szCs w:val="20"/>
              </w:rPr>
              <w:t>◎</w:t>
            </w:r>
            <w:r>
              <w:t xml:space="preserve"> </w:t>
            </w:r>
            <w:r>
              <w:rPr>
                <w:rFonts w:ascii="宋体" w:hAnsi="宋体" w:cs="宋体"/>
                <w:b/>
                <w:kern w:val="0"/>
                <w:sz w:val="24"/>
              </w:rPr>
              <w:t>201</w:t>
            </w:r>
            <w:r w:rsidR="00792D98">
              <w:rPr>
                <w:rFonts w:ascii="宋体" w:hAnsi="宋体" w:cs="宋体" w:hint="eastAsia"/>
                <w:b/>
                <w:kern w:val="0"/>
                <w:sz w:val="24"/>
              </w:rPr>
              <w:t>7</w:t>
            </w:r>
            <w:r>
              <w:rPr>
                <w:rFonts w:ascii="宋体" w:hAnsi="宋体" w:cs="宋体"/>
                <w:b/>
                <w:kern w:val="0"/>
                <w:sz w:val="24"/>
              </w:rPr>
              <w:t xml:space="preserve">中国国际商标品牌节暨中华品牌博览会 </w:t>
            </w:r>
          </w:p>
        </w:tc>
      </w:tr>
      <w:tr w:rsidR="00305B12" w:rsidTr="00FD44A2">
        <w:trPr>
          <w:cantSplit/>
          <w:trHeight w:val="268"/>
        </w:trPr>
        <w:tc>
          <w:tcPr>
            <w:tcW w:w="11033" w:type="dxa"/>
            <w:gridSpan w:val="5"/>
            <w:tcBorders>
              <w:top w:val="single" w:sz="12" w:space="0" w:color="auto"/>
              <w:left w:val="single" w:sz="12" w:space="0" w:color="auto"/>
              <w:bottom w:val="single" w:sz="2" w:space="0" w:color="auto"/>
              <w:right w:val="single" w:sz="12" w:space="0" w:color="auto"/>
            </w:tcBorders>
            <w:vAlign w:val="center"/>
          </w:tcPr>
          <w:p w:rsidR="00305B12" w:rsidRDefault="00924811">
            <w:pPr>
              <w:rPr>
                <w:rFonts w:ascii="华文中宋" w:eastAsia="华文中宋" w:hAnsi="华文中宋"/>
                <w:sz w:val="20"/>
                <w:szCs w:val="20"/>
                <w:u w:val="single"/>
              </w:rPr>
            </w:pPr>
            <w:r>
              <w:rPr>
                <w:rFonts w:ascii="华文中宋" w:eastAsia="华文中宋" w:hAnsi="华文中宋" w:hint="eastAsia"/>
                <w:b/>
                <w:bCs/>
                <w:sz w:val="20"/>
                <w:szCs w:val="20"/>
              </w:rPr>
              <w:t>参展展位费用（单位：人民币）                          展位号</w:t>
            </w:r>
            <w:r>
              <w:rPr>
                <w:rFonts w:ascii="华文中宋" w:eastAsia="华文中宋" w:hAnsi="华文中宋" w:hint="eastAsia"/>
                <w:sz w:val="16"/>
                <w:szCs w:val="16"/>
                <w:u w:val="single"/>
              </w:rPr>
              <w:t xml:space="preserve">             </w:t>
            </w:r>
          </w:p>
        </w:tc>
      </w:tr>
      <w:tr w:rsidR="00305B12" w:rsidTr="00FD44A2">
        <w:trPr>
          <w:cantSplit/>
          <w:trHeight w:val="319"/>
        </w:trPr>
        <w:tc>
          <w:tcPr>
            <w:tcW w:w="2660" w:type="dxa"/>
            <w:tcBorders>
              <w:top w:val="single" w:sz="2" w:space="0" w:color="auto"/>
              <w:left w:val="single" w:sz="12" w:space="0" w:color="auto"/>
              <w:bottom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项 目</w:t>
            </w:r>
          </w:p>
        </w:tc>
        <w:tc>
          <w:tcPr>
            <w:tcW w:w="2693" w:type="dxa"/>
            <w:gridSpan w:val="2"/>
            <w:tcBorders>
              <w:top w:val="single" w:sz="2" w:space="0" w:color="auto"/>
              <w:left w:val="single" w:sz="2" w:space="0" w:color="auto"/>
              <w:bottom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面 积</w:t>
            </w:r>
          </w:p>
        </w:tc>
        <w:tc>
          <w:tcPr>
            <w:tcW w:w="5680" w:type="dxa"/>
            <w:gridSpan w:val="2"/>
            <w:tcBorders>
              <w:top w:val="single" w:sz="2" w:space="0" w:color="auto"/>
              <w:left w:val="single" w:sz="2" w:space="0" w:color="auto"/>
              <w:bottom w:val="single" w:sz="2" w:space="0" w:color="auto"/>
              <w:right w:val="single" w:sz="1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价 格</w:t>
            </w:r>
          </w:p>
        </w:tc>
      </w:tr>
      <w:tr w:rsidR="00305B12" w:rsidTr="00FD44A2">
        <w:trPr>
          <w:cantSplit/>
        </w:trPr>
        <w:tc>
          <w:tcPr>
            <w:tcW w:w="2660" w:type="dxa"/>
            <w:tcBorders>
              <w:top w:val="single" w:sz="2" w:space="0" w:color="auto"/>
              <w:left w:val="single" w:sz="12" w:space="0" w:color="auto"/>
              <w:bottom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光地展位</w:t>
            </w:r>
          </w:p>
        </w:tc>
        <w:tc>
          <w:tcPr>
            <w:tcW w:w="2693" w:type="dxa"/>
            <w:gridSpan w:val="2"/>
            <w:tcBorders>
              <w:top w:val="single" w:sz="2" w:space="0" w:color="auto"/>
              <w:left w:val="single" w:sz="2" w:space="0" w:color="auto"/>
              <w:bottom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36㎡起</w:t>
            </w:r>
          </w:p>
        </w:tc>
        <w:tc>
          <w:tcPr>
            <w:tcW w:w="5680" w:type="dxa"/>
            <w:gridSpan w:val="2"/>
            <w:tcBorders>
              <w:top w:val="single" w:sz="2" w:space="0" w:color="auto"/>
              <w:left w:val="single" w:sz="2" w:space="0" w:color="auto"/>
              <w:bottom w:val="single" w:sz="2" w:space="0" w:color="auto"/>
              <w:right w:val="single" w:sz="12" w:space="0" w:color="auto"/>
            </w:tcBorders>
            <w:vAlign w:val="center"/>
          </w:tcPr>
          <w:p w:rsidR="00305B12" w:rsidRDefault="006F3EC3">
            <w:pPr>
              <w:spacing w:line="240" w:lineRule="atLeast"/>
              <w:jc w:val="center"/>
              <w:rPr>
                <w:rFonts w:ascii="华文中宋" w:eastAsia="华文中宋" w:hAnsi="华文中宋"/>
                <w:b/>
                <w:color w:val="000000" w:themeColor="text1"/>
                <w:sz w:val="16"/>
                <w:szCs w:val="16"/>
              </w:rPr>
            </w:pPr>
            <w:r>
              <w:rPr>
                <w:rFonts w:ascii="华文中宋" w:eastAsia="华文中宋" w:hAnsi="华文中宋" w:hint="eastAsia"/>
                <w:b/>
                <w:color w:val="000000" w:themeColor="text1"/>
                <w:sz w:val="16"/>
                <w:szCs w:val="16"/>
              </w:rPr>
              <w:t>600</w:t>
            </w:r>
            <w:r w:rsidR="00924811">
              <w:rPr>
                <w:rFonts w:ascii="华文中宋" w:eastAsia="华文中宋" w:hAnsi="华文中宋" w:hint="eastAsia"/>
                <w:b/>
                <w:color w:val="000000" w:themeColor="text1"/>
                <w:sz w:val="16"/>
                <w:szCs w:val="16"/>
              </w:rPr>
              <w:t>元/平米</w:t>
            </w:r>
          </w:p>
        </w:tc>
      </w:tr>
      <w:tr w:rsidR="00305B12" w:rsidTr="00FD44A2">
        <w:trPr>
          <w:cantSplit/>
          <w:trHeight w:val="53"/>
        </w:trPr>
        <w:tc>
          <w:tcPr>
            <w:tcW w:w="2660" w:type="dxa"/>
            <w:tcBorders>
              <w:top w:val="single" w:sz="2" w:space="0" w:color="auto"/>
              <w:left w:val="single" w:sz="12" w:space="0" w:color="auto"/>
              <w:bottom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标准展位</w:t>
            </w:r>
          </w:p>
        </w:tc>
        <w:tc>
          <w:tcPr>
            <w:tcW w:w="2693" w:type="dxa"/>
            <w:gridSpan w:val="2"/>
            <w:tcBorders>
              <w:top w:val="single" w:sz="2" w:space="0" w:color="auto"/>
              <w:left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9㎡ （3m*3m）</w:t>
            </w:r>
          </w:p>
        </w:tc>
        <w:tc>
          <w:tcPr>
            <w:tcW w:w="5680" w:type="dxa"/>
            <w:gridSpan w:val="2"/>
            <w:tcBorders>
              <w:top w:val="single" w:sz="2" w:space="0" w:color="auto"/>
              <w:left w:val="single" w:sz="2" w:space="0" w:color="auto"/>
              <w:right w:val="single" w:sz="12" w:space="0" w:color="auto"/>
            </w:tcBorders>
            <w:vAlign w:val="center"/>
          </w:tcPr>
          <w:p w:rsidR="00305B12" w:rsidRDefault="006F3EC3">
            <w:pPr>
              <w:spacing w:line="240" w:lineRule="atLeast"/>
              <w:jc w:val="center"/>
              <w:rPr>
                <w:rFonts w:ascii="华文中宋" w:eastAsia="华文中宋" w:hAnsi="华文中宋"/>
                <w:b/>
                <w:color w:val="000000" w:themeColor="text1"/>
                <w:sz w:val="16"/>
                <w:szCs w:val="16"/>
              </w:rPr>
            </w:pPr>
            <w:r>
              <w:rPr>
                <w:rFonts w:ascii="华文中宋" w:eastAsia="华文中宋" w:hAnsi="华文中宋" w:hint="eastAsia"/>
                <w:b/>
                <w:color w:val="000000" w:themeColor="text1"/>
                <w:sz w:val="16"/>
                <w:szCs w:val="16"/>
              </w:rPr>
              <w:t>60</w:t>
            </w:r>
            <w:r w:rsidR="00924811">
              <w:rPr>
                <w:rFonts w:ascii="华文中宋" w:eastAsia="华文中宋" w:hAnsi="华文中宋" w:hint="eastAsia"/>
                <w:b/>
                <w:color w:val="000000" w:themeColor="text1"/>
                <w:sz w:val="16"/>
                <w:szCs w:val="16"/>
              </w:rPr>
              <w:t>00元</w:t>
            </w:r>
          </w:p>
        </w:tc>
      </w:tr>
      <w:tr w:rsidR="00305B12" w:rsidTr="00FD44A2">
        <w:trPr>
          <w:cantSplit/>
          <w:trHeight w:val="51"/>
        </w:trPr>
        <w:tc>
          <w:tcPr>
            <w:tcW w:w="2660" w:type="dxa"/>
            <w:vMerge w:val="restart"/>
            <w:tcBorders>
              <w:top w:val="single" w:sz="2" w:space="0" w:color="auto"/>
              <w:left w:val="single" w:sz="1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特标展位</w:t>
            </w:r>
          </w:p>
        </w:tc>
        <w:tc>
          <w:tcPr>
            <w:tcW w:w="2693" w:type="dxa"/>
            <w:gridSpan w:val="2"/>
            <w:tcBorders>
              <w:left w:val="single" w:sz="2" w:space="0" w:color="auto"/>
              <w:right w:val="single" w:sz="2" w:space="0" w:color="auto"/>
            </w:tcBorders>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36平米（6m*6m）</w:t>
            </w:r>
          </w:p>
        </w:tc>
        <w:tc>
          <w:tcPr>
            <w:tcW w:w="5680" w:type="dxa"/>
            <w:gridSpan w:val="2"/>
            <w:tcBorders>
              <w:left w:val="single" w:sz="2" w:space="0" w:color="auto"/>
              <w:right w:val="single" w:sz="12" w:space="0" w:color="auto"/>
            </w:tcBorders>
          </w:tcPr>
          <w:p w:rsidR="00305B12" w:rsidRDefault="006F3EC3">
            <w:pPr>
              <w:spacing w:line="240" w:lineRule="atLeast"/>
              <w:jc w:val="center"/>
              <w:rPr>
                <w:rFonts w:ascii="华文中宋" w:eastAsia="华文中宋" w:hAnsi="华文中宋"/>
                <w:b/>
                <w:color w:val="000000" w:themeColor="text1"/>
                <w:sz w:val="16"/>
                <w:szCs w:val="16"/>
              </w:rPr>
            </w:pPr>
            <w:r>
              <w:rPr>
                <w:rFonts w:ascii="华文中宋" w:eastAsia="华文中宋" w:hAnsi="华文中宋" w:hint="eastAsia"/>
                <w:b/>
                <w:color w:val="000000" w:themeColor="text1"/>
                <w:sz w:val="16"/>
                <w:szCs w:val="16"/>
              </w:rPr>
              <w:t>240</w:t>
            </w:r>
            <w:r w:rsidR="00924811">
              <w:rPr>
                <w:rFonts w:ascii="华文中宋" w:eastAsia="华文中宋" w:hAnsi="华文中宋" w:hint="eastAsia"/>
                <w:b/>
                <w:color w:val="000000" w:themeColor="text1"/>
                <w:sz w:val="16"/>
                <w:szCs w:val="16"/>
              </w:rPr>
              <w:t>00元</w:t>
            </w:r>
          </w:p>
        </w:tc>
      </w:tr>
      <w:tr w:rsidR="00305B12" w:rsidTr="00FD44A2">
        <w:trPr>
          <w:cantSplit/>
          <w:trHeight w:val="51"/>
        </w:trPr>
        <w:tc>
          <w:tcPr>
            <w:tcW w:w="2660" w:type="dxa"/>
            <w:vMerge/>
            <w:tcBorders>
              <w:left w:val="single" w:sz="12" w:space="0" w:color="auto"/>
              <w:right w:val="single" w:sz="2" w:space="0" w:color="auto"/>
            </w:tcBorders>
            <w:vAlign w:val="center"/>
          </w:tcPr>
          <w:p w:rsidR="00305B12" w:rsidRDefault="00305B12">
            <w:pPr>
              <w:spacing w:line="240" w:lineRule="atLeast"/>
              <w:jc w:val="center"/>
              <w:rPr>
                <w:rFonts w:ascii="华文中宋" w:eastAsia="华文中宋" w:hAnsi="华文中宋"/>
                <w:sz w:val="16"/>
                <w:szCs w:val="16"/>
              </w:rPr>
            </w:pPr>
          </w:p>
        </w:tc>
        <w:tc>
          <w:tcPr>
            <w:tcW w:w="2693" w:type="dxa"/>
            <w:gridSpan w:val="2"/>
            <w:tcBorders>
              <w:left w:val="single" w:sz="2" w:space="0" w:color="auto"/>
              <w:right w:val="single" w:sz="2" w:space="0" w:color="auto"/>
            </w:tcBorders>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54平米（6m*9m）</w:t>
            </w:r>
          </w:p>
        </w:tc>
        <w:tc>
          <w:tcPr>
            <w:tcW w:w="5680" w:type="dxa"/>
            <w:gridSpan w:val="2"/>
            <w:tcBorders>
              <w:left w:val="single" w:sz="2" w:space="0" w:color="auto"/>
              <w:right w:val="single" w:sz="12" w:space="0" w:color="auto"/>
            </w:tcBorders>
          </w:tcPr>
          <w:p w:rsidR="00305B12" w:rsidRDefault="006F3EC3">
            <w:pPr>
              <w:spacing w:line="240" w:lineRule="atLeast"/>
              <w:jc w:val="center"/>
              <w:rPr>
                <w:rFonts w:ascii="华文中宋" w:eastAsia="华文中宋" w:hAnsi="华文中宋"/>
                <w:b/>
                <w:color w:val="000000" w:themeColor="text1"/>
                <w:sz w:val="16"/>
                <w:szCs w:val="16"/>
              </w:rPr>
            </w:pPr>
            <w:r>
              <w:rPr>
                <w:rFonts w:ascii="华文中宋" w:eastAsia="华文中宋" w:hAnsi="华文中宋" w:hint="eastAsia"/>
                <w:b/>
                <w:color w:val="000000" w:themeColor="text1"/>
                <w:sz w:val="16"/>
                <w:szCs w:val="16"/>
              </w:rPr>
              <w:t>360</w:t>
            </w:r>
            <w:r w:rsidR="00924811">
              <w:rPr>
                <w:rFonts w:ascii="华文中宋" w:eastAsia="华文中宋" w:hAnsi="华文中宋" w:hint="eastAsia"/>
                <w:b/>
                <w:color w:val="000000" w:themeColor="text1"/>
                <w:sz w:val="16"/>
                <w:szCs w:val="16"/>
              </w:rPr>
              <w:t>00元</w:t>
            </w:r>
          </w:p>
        </w:tc>
      </w:tr>
      <w:tr w:rsidR="00305B12" w:rsidTr="00FD44A2">
        <w:trPr>
          <w:cantSplit/>
          <w:trHeight w:val="51"/>
        </w:trPr>
        <w:tc>
          <w:tcPr>
            <w:tcW w:w="2660" w:type="dxa"/>
            <w:vMerge/>
            <w:tcBorders>
              <w:left w:val="single" w:sz="12" w:space="0" w:color="auto"/>
              <w:right w:val="single" w:sz="2" w:space="0" w:color="auto"/>
            </w:tcBorders>
            <w:vAlign w:val="center"/>
          </w:tcPr>
          <w:p w:rsidR="00305B12" w:rsidRDefault="00305B12">
            <w:pPr>
              <w:spacing w:line="240" w:lineRule="atLeast"/>
              <w:jc w:val="center"/>
              <w:rPr>
                <w:rFonts w:ascii="华文中宋" w:eastAsia="华文中宋" w:hAnsi="华文中宋"/>
                <w:sz w:val="16"/>
                <w:szCs w:val="16"/>
              </w:rPr>
            </w:pPr>
          </w:p>
        </w:tc>
        <w:tc>
          <w:tcPr>
            <w:tcW w:w="2693" w:type="dxa"/>
            <w:gridSpan w:val="2"/>
            <w:tcBorders>
              <w:left w:val="single" w:sz="2" w:space="0" w:color="auto"/>
              <w:right w:val="single" w:sz="2" w:space="0" w:color="auto"/>
            </w:tcBorders>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108平米（12m*9m）</w:t>
            </w:r>
          </w:p>
        </w:tc>
        <w:tc>
          <w:tcPr>
            <w:tcW w:w="5680" w:type="dxa"/>
            <w:gridSpan w:val="2"/>
            <w:tcBorders>
              <w:left w:val="single" w:sz="2" w:space="0" w:color="auto"/>
              <w:right w:val="single" w:sz="12" w:space="0" w:color="auto"/>
            </w:tcBorders>
          </w:tcPr>
          <w:p w:rsidR="00305B12" w:rsidRDefault="006F3EC3">
            <w:pPr>
              <w:spacing w:line="240" w:lineRule="atLeast"/>
              <w:jc w:val="center"/>
              <w:rPr>
                <w:rFonts w:ascii="华文中宋" w:eastAsia="华文中宋" w:hAnsi="华文中宋"/>
                <w:b/>
                <w:color w:val="000000" w:themeColor="text1"/>
                <w:sz w:val="16"/>
                <w:szCs w:val="16"/>
              </w:rPr>
            </w:pPr>
            <w:r>
              <w:rPr>
                <w:rFonts w:ascii="华文中宋" w:eastAsia="华文中宋" w:hAnsi="华文中宋" w:hint="eastAsia"/>
                <w:b/>
                <w:color w:val="000000" w:themeColor="text1"/>
                <w:sz w:val="16"/>
                <w:szCs w:val="16"/>
              </w:rPr>
              <w:t>648</w:t>
            </w:r>
            <w:r w:rsidR="00924811">
              <w:rPr>
                <w:rFonts w:ascii="华文中宋" w:eastAsia="华文中宋" w:hAnsi="华文中宋" w:hint="eastAsia"/>
                <w:b/>
                <w:color w:val="000000" w:themeColor="text1"/>
                <w:sz w:val="16"/>
                <w:szCs w:val="16"/>
              </w:rPr>
              <w:t>00元</w:t>
            </w:r>
          </w:p>
        </w:tc>
      </w:tr>
      <w:tr w:rsidR="00305B12" w:rsidTr="00FD44A2">
        <w:trPr>
          <w:cantSplit/>
          <w:trHeight w:val="51"/>
        </w:trPr>
        <w:tc>
          <w:tcPr>
            <w:tcW w:w="2660" w:type="dxa"/>
            <w:vMerge/>
            <w:tcBorders>
              <w:left w:val="single" w:sz="12" w:space="0" w:color="auto"/>
              <w:bottom w:val="single" w:sz="2" w:space="0" w:color="auto"/>
              <w:right w:val="single" w:sz="2" w:space="0" w:color="auto"/>
            </w:tcBorders>
            <w:vAlign w:val="center"/>
          </w:tcPr>
          <w:p w:rsidR="00305B12" w:rsidRDefault="00305B12">
            <w:pPr>
              <w:spacing w:line="240" w:lineRule="atLeast"/>
              <w:jc w:val="center"/>
              <w:rPr>
                <w:rFonts w:ascii="华文中宋" w:eastAsia="华文中宋" w:hAnsi="华文中宋"/>
                <w:sz w:val="16"/>
                <w:szCs w:val="16"/>
              </w:rPr>
            </w:pPr>
          </w:p>
        </w:tc>
        <w:tc>
          <w:tcPr>
            <w:tcW w:w="2693" w:type="dxa"/>
            <w:gridSpan w:val="2"/>
            <w:tcBorders>
              <w:left w:val="single" w:sz="2" w:space="0" w:color="auto"/>
              <w:bottom w:val="single" w:sz="2" w:space="0" w:color="auto"/>
              <w:right w:val="single" w:sz="2" w:space="0" w:color="auto"/>
            </w:tcBorders>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180平米（12m*15m）</w:t>
            </w:r>
          </w:p>
        </w:tc>
        <w:tc>
          <w:tcPr>
            <w:tcW w:w="5680" w:type="dxa"/>
            <w:gridSpan w:val="2"/>
            <w:tcBorders>
              <w:left w:val="single" w:sz="2" w:space="0" w:color="auto"/>
              <w:bottom w:val="single" w:sz="2" w:space="0" w:color="auto"/>
              <w:right w:val="single" w:sz="12" w:space="0" w:color="auto"/>
            </w:tcBorders>
          </w:tcPr>
          <w:p w:rsidR="00305B12" w:rsidRDefault="006F3EC3">
            <w:pPr>
              <w:spacing w:line="240" w:lineRule="atLeast"/>
              <w:jc w:val="center"/>
              <w:rPr>
                <w:rFonts w:ascii="华文中宋" w:eastAsia="华文中宋" w:hAnsi="华文中宋"/>
                <w:b/>
                <w:color w:val="000000" w:themeColor="text1"/>
                <w:sz w:val="16"/>
                <w:szCs w:val="16"/>
              </w:rPr>
            </w:pPr>
            <w:r>
              <w:rPr>
                <w:rFonts w:ascii="华文中宋" w:eastAsia="华文中宋" w:hAnsi="华文中宋" w:hint="eastAsia"/>
                <w:b/>
                <w:color w:val="000000" w:themeColor="text1"/>
                <w:sz w:val="16"/>
                <w:szCs w:val="16"/>
              </w:rPr>
              <w:t>108</w:t>
            </w:r>
            <w:r w:rsidR="00924811">
              <w:rPr>
                <w:rFonts w:ascii="华文中宋" w:eastAsia="华文中宋" w:hAnsi="华文中宋" w:hint="eastAsia"/>
                <w:b/>
                <w:color w:val="000000" w:themeColor="text1"/>
                <w:sz w:val="16"/>
                <w:szCs w:val="16"/>
              </w:rPr>
              <w:t>000元</w:t>
            </w:r>
          </w:p>
        </w:tc>
      </w:tr>
      <w:tr w:rsidR="00305B12" w:rsidTr="00FD44A2">
        <w:trPr>
          <w:cantSplit/>
        </w:trPr>
        <w:tc>
          <w:tcPr>
            <w:tcW w:w="2660" w:type="dxa"/>
            <w:vMerge w:val="restart"/>
            <w:tcBorders>
              <w:top w:val="single" w:sz="2" w:space="0" w:color="auto"/>
              <w:left w:val="single" w:sz="1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参展面积及费用</w:t>
            </w:r>
          </w:p>
        </w:tc>
        <w:tc>
          <w:tcPr>
            <w:tcW w:w="2693" w:type="dxa"/>
            <w:gridSpan w:val="2"/>
            <w:tcBorders>
              <w:top w:val="single" w:sz="2" w:space="0" w:color="auto"/>
              <w:left w:val="single" w:sz="2" w:space="0" w:color="auto"/>
              <w:bottom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光地展位</w:t>
            </w:r>
          </w:p>
        </w:tc>
        <w:tc>
          <w:tcPr>
            <w:tcW w:w="2645" w:type="dxa"/>
            <w:tcBorders>
              <w:top w:val="single" w:sz="2" w:space="0" w:color="auto"/>
              <w:left w:val="single" w:sz="2" w:space="0" w:color="auto"/>
              <w:bottom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面积：</w:t>
            </w:r>
            <w:r>
              <w:rPr>
                <w:rFonts w:ascii="华文中宋" w:eastAsia="华文中宋" w:hAnsi="华文中宋" w:hint="eastAsia"/>
                <w:sz w:val="16"/>
                <w:szCs w:val="16"/>
                <w:u w:val="single"/>
              </w:rPr>
              <w:t xml:space="preserve">           </w:t>
            </w:r>
            <w:r>
              <w:rPr>
                <w:rFonts w:ascii="华文中宋" w:eastAsia="华文中宋" w:hAnsi="华文中宋" w:hint="eastAsia"/>
                <w:sz w:val="16"/>
                <w:szCs w:val="16"/>
              </w:rPr>
              <w:t>㎡</w:t>
            </w:r>
          </w:p>
        </w:tc>
        <w:tc>
          <w:tcPr>
            <w:tcW w:w="3035" w:type="dxa"/>
            <w:tcBorders>
              <w:top w:val="single" w:sz="2" w:space="0" w:color="auto"/>
              <w:left w:val="single" w:sz="2" w:space="0" w:color="auto"/>
              <w:bottom w:val="single" w:sz="2" w:space="0" w:color="auto"/>
              <w:right w:val="single" w:sz="1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费用：</w:t>
            </w:r>
            <w:r>
              <w:rPr>
                <w:rFonts w:ascii="华文中宋" w:eastAsia="华文中宋" w:hAnsi="华文中宋" w:hint="eastAsia"/>
                <w:sz w:val="16"/>
                <w:szCs w:val="16"/>
                <w:u w:val="single"/>
              </w:rPr>
              <w:t xml:space="preserve">             </w:t>
            </w:r>
            <w:r>
              <w:rPr>
                <w:rFonts w:ascii="华文中宋" w:eastAsia="华文中宋" w:hAnsi="华文中宋" w:hint="eastAsia"/>
                <w:sz w:val="16"/>
                <w:szCs w:val="16"/>
              </w:rPr>
              <w:t>元</w:t>
            </w:r>
          </w:p>
        </w:tc>
      </w:tr>
      <w:tr w:rsidR="00305B12" w:rsidTr="00FD44A2">
        <w:trPr>
          <w:cantSplit/>
          <w:trHeight w:val="129"/>
        </w:trPr>
        <w:tc>
          <w:tcPr>
            <w:tcW w:w="2660" w:type="dxa"/>
            <w:vMerge/>
            <w:tcBorders>
              <w:left w:val="single" w:sz="12" w:space="0" w:color="auto"/>
              <w:right w:val="single" w:sz="2" w:space="0" w:color="auto"/>
            </w:tcBorders>
            <w:vAlign w:val="center"/>
          </w:tcPr>
          <w:p w:rsidR="00305B12" w:rsidRDefault="00305B12">
            <w:pPr>
              <w:spacing w:line="240" w:lineRule="atLeast"/>
              <w:jc w:val="center"/>
              <w:rPr>
                <w:rFonts w:ascii="华文中宋" w:eastAsia="华文中宋" w:hAnsi="华文中宋"/>
                <w:sz w:val="16"/>
                <w:szCs w:val="16"/>
              </w:rPr>
            </w:pPr>
          </w:p>
        </w:tc>
        <w:tc>
          <w:tcPr>
            <w:tcW w:w="2693" w:type="dxa"/>
            <w:gridSpan w:val="2"/>
            <w:tcBorders>
              <w:top w:val="single" w:sz="2" w:space="0" w:color="auto"/>
              <w:left w:val="single" w:sz="2" w:space="0" w:color="auto"/>
              <w:bottom w:val="single" w:sz="8"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标准展位</w:t>
            </w:r>
          </w:p>
        </w:tc>
        <w:tc>
          <w:tcPr>
            <w:tcW w:w="2645" w:type="dxa"/>
            <w:tcBorders>
              <w:top w:val="single" w:sz="2" w:space="0" w:color="auto"/>
              <w:left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面积：</w:t>
            </w:r>
            <w:r>
              <w:rPr>
                <w:rFonts w:ascii="华文中宋" w:eastAsia="华文中宋" w:hAnsi="华文中宋" w:hint="eastAsia"/>
                <w:sz w:val="16"/>
                <w:szCs w:val="16"/>
                <w:u w:val="single"/>
              </w:rPr>
              <w:t xml:space="preserve">          </w:t>
            </w:r>
            <w:r>
              <w:rPr>
                <w:rFonts w:ascii="华文中宋" w:eastAsia="华文中宋" w:hAnsi="华文中宋" w:hint="eastAsia"/>
                <w:sz w:val="16"/>
                <w:szCs w:val="16"/>
              </w:rPr>
              <w:t>㎡</w:t>
            </w:r>
          </w:p>
        </w:tc>
        <w:tc>
          <w:tcPr>
            <w:tcW w:w="3035" w:type="dxa"/>
            <w:tcBorders>
              <w:top w:val="single" w:sz="2" w:space="0" w:color="auto"/>
              <w:left w:val="single" w:sz="2" w:space="0" w:color="auto"/>
              <w:right w:val="single" w:sz="1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费用：</w:t>
            </w:r>
            <w:r>
              <w:rPr>
                <w:rFonts w:ascii="华文中宋" w:eastAsia="华文中宋" w:hAnsi="华文中宋" w:hint="eastAsia"/>
                <w:sz w:val="16"/>
                <w:szCs w:val="16"/>
                <w:u w:val="single"/>
              </w:rPr>
              <w:t xml:space="preserve">             </w:t>
            </w:r>
            <w:r>
              <w:rPr>
                <w:rFonts w:ascii="华文中宋" w:eastAsia="华文中宋" w:hAnsi="华文中宋" w:hint="eastAsia"/>
                <w:sz w:val="16"/>
                <w:szCs w:val="16"/>
              </w:rPr>
              <w:t>元</w:t>
            </w:r>
          </w:p>
        </w:tc>
      </w:tr>
      <w:tr w:rsidR="00305B12" w:rsidTr="00FD44A2">
        <w:trPr>
          <w:cantSplit/>
          <w:trHeight w:val="128"/>
        </w:trPr>
        <w:tc>
          <w:tcPr>
            <w:tcW w:w="2660" w:type="dxa"/>
            <w:vMerge/>
            <w:tcBorders>
              <w:left w:val="single" w:sz="12" w:space="0" w:color="auto"/>
              <w:bottom w:val="single" w:sz="8" w:space="0" w:color="auto"/>
              <w:right w:val="single" w:sz="2" w:space="0" w:color="auto"/>
            </w:tcBorders>
            <w:vAlign w:val="center"/>
          </w:tcPr>
          <w:p w:rsidR="00305B12" w:rsidRDefault="00305B12">
            <w:pPr>
              <w:spacing w:line="240" w:lineRule="atLeast"/>
              <w:jc w:val="center"/>
              <w:rPr>
                <w:rFonts w:ascii="华文中宋" w:eastAsia="华文中宋" w:hAnsi="华文中宋"/>
                <w:sz w:val="16"/>
                <w:szCs w:val="16"/>
              </w:rPr>
            </w:pPr>
          </w:p>
        </w:tc>
        <w:tc>
          <w:tcPr>
            <w:tcW w:w="2693" w:type="dxa"/>
            <w:gridSpan w:val="2"/>
            <w:tcBorders>
              <w:top w:val="single" w:sz="2" w:space="0" w:color="auto"/>
              <w:left w:val="single" w:sz="2" w:space="0" w:color="auto"/>
              <w:bottom w:val="single" w:sz="8"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特标展位</w:t>
            </w:r>
          </w:p>
        </w:tc>
        <w:tc>
          <w:tcPr>
            <w:tcW w:w="2645" w:type="dxa"/>
            <w:tcBorders>
              <w:left w:val="single" w:sz="2" w:space="0" w:color="auto"/>
              <w:bottom w:val="single" w:sz="8"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面积：</w:t>
            </w:r>
            <w:r>
              <w:rPr>
                <w:rFonts w:ascii="华文中宋" w:eastAsia="华文中宋" w:hAnsi="华文中宋" w:hint="eastAsia"/>
                <w:sz w:val="16"/>
                <w:szCs w:val="16"/>
                <w:u w:val="single"/>
              </w:rPr>
              <w:t xml:space="preserve">          </w:t>
            </w:r>
            <w:r>
              <w:rPr>
                <w:rFonts w:ascii="华文中宋" w:eastAsia="华文中宋" w:hAnsi="华文中宋" w:hint="eastAsia"/>
                <w:sz w:val="16"/>
                <w:szCs w:val="16"/>
              </w:rPr>
              <w:t>㎡</w:t>
            </w:r>
          </w:p>
        </w:tc>
        <w:tc>
          <w:tcPr>
            <w:tcW w:w="3035" w:type="dxa"/>
            <w:tcBorders>
              <w:left w:val="single" w:sz="2" w:space="0" w:color="auto"/>
              <w:bottom w:val="single" w:sz="8" w:space="0" w:color="auto"/>
              <w:right w:val="single" w:sz="1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费用：</w:t>
            </w:r>
            <w:r>
              <w:rPr>
                <w:rFonts w:ascii="华文中宋" w:eastAsia="华文中宋" w:hAnsi="华文中宋" w:hint="eastAsia"/>
                <w:sz w:val="16"/>
                <w:szCs w:val="16"/>
                <w:u w:val="single"/>
              </w:rPr>
              <w:t xml:space="preserve">             </w:t>
            </w:r>
            <w:r>
              <w:rPr>
                <w:rFonts w:ascii="华文中宋" w:eastAsia="华文中宋" w:hAnsi="华文中宋" w:hint="eastAsia"/>
                <w:sz w:val="16"/>
                <w:szCs w:val="16"/>
              </w:rPr>
              <w:t>元</w:t>
            </w:r>
          </w:p>
        </w:tc>
      </w:tr>
      <w:tr w:rsidR="00305B12" w:rsidTr="00FD44A2">
        <w:trPr>
          <w:cantSplit/>
        </w:trPr>
        <w:tc>
          <w:tcPr>
            <w:tcW w:w="2660" w:type="dxa"/>
            <w:vMerge w:val="restart"/>
            <w:tcBorders>
              <w:top w:val="single" w:sz="2" w:space="0" w:color="auto"/>
              <w:left w:val="single" w:sz="1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费用</w:t>
            </w:r>
          </w:p>
        </w:tc>
        <w:tc>
          <w:tcPr>
            <w:tcW w:w="5338" w:type="dxa"/>
            <w:gridSpan w:val="3"/>
            <w:tcBorders>
              <w:top w:val="single" w:sz="2" w:space="0" w:color="auto"/>
              <w:left w:val="single" w:sz="2" w:space="0" w:color="auto"/>
              <w:bottom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以上合计费用</w:t>
            </w:r>
          </w:p>
        </w:tc>
        <w:tc>
          <w:tcPr>
            <w:tcW w:w="3035" w:type="dxa"/>
            <w:tcBorders>
              <w:top w:val="single" w:sz="2" w:space="0" w:color="auto"/>
              <w:left w:val="single" w:sz="2" w:space="0" w:color="auto"/>
              <w:bottom w:val="single" w:sz="2" w:space="0" w:color="auto"/>
              <w:right w:val="single" w:sz="1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费用：</w:t>
            </w:r>
            <w:r>
              <w:rPr>
                <w:rFonts w:ascii="华文中宋" w:eastAsia="华文中宋" w:hAnsi="华文中宋" w:hint="eastAsia"/>
                <w:sz w:val="16"/>
                <w:szCs w:val="16"/>
                <w:u w:val="single"/>
              </w:rPr>
              <w:t xml:space="preserve">             </w:t>
            </w:r>
            <w:r>
              <w:rPr>
                <w:rFonts w:ascii="华文中宋" w:eastAsia="华文中宋" w:hAnsi="华文中宋" w:hint="eastAsia"/>
                <w:sz w:val="16"/>
                <w:szCs w:val="16"/>
              </w:rPr>
              <w:t>元</w:t>
            </w:r>
          </w:p>
        </w:tc>
      </w:tr>
      <w:tr w:rsidR="00305B12" w:rsidTr="00B52C51">
        <w:trPr>
          <w:cantSplit/>
          <w:trHeight w:val="228"/>
        </w:trPr>
        <w:tc>
          <w:tcPr>
            <w:tcW w:w="2660" w:type="dxa"/>
            <w:vMerge/>
            <w:tcBorders>
              <w:left w:val="single" w:sz="12" w:space="0" w:color="auto"/>
              <w:right w:val="single" w:sz="2" w:space="0" w:color="auto"/>
            </w:tcBorders>
            <w:vAlign w:val="center"/>
          </w:tcPr>
          <w:p w:rsidR="00305B12" w:rsidRDefault="00305B12">
            <w:pPr>
              <w:spacing w:line="240" w:lineRule="atLeast"/>
              <w:jc w:val="center"/>
              <w:rPr>
                <w:rFonts w:ascii="华文中宋" w:eastAsia="华文中宋" w:hAnsi="华文中宋"/>
                <w:sz w:val="16"/>
                <w:szCs w:val="16"/>
              </w:rPr>
            </w:pPr>
          </w:p>
        </w:tc>
        <w:tc>
          <w:tcPr>
            <w:tcW w:w="5338" w:type="dxa"/>
            <w:gridSpan w:val="3"/>
            <w:tcBorders>
              <w:top w:val="single" w:sz="2" w:space="0" w:color="auto"/>
              <w:left w:val="single" w:sz="2" w:space="0" w:color="auto"/>
              <w:bottom w:val="single" w:sz="2" w:space="0" w:color="auto"/>
              <w:right w:val="single" w:sz="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优惠价格：</w:t>
            </w:r>
          </w:p>
        </w:tc>
        <w:tc>
          <w:tcPr>
            <w:tcW w:w="3035" w:type="dxa"/>
            <w:tcBorders>
              <w:top w:val="single" w:sz="2" w:space="0" w:color="auto"/>
              <w:left w:val="single" w:sz="2" w:space="0" w:color="auto"/>
              <w:bottom w:val="single" w:sz="2" w:space="0" w:color="auto"/>
              <w:right w:val="single" w:sz="12" w:space="0" w:color="auto"/>
            </w:tcBorders>
            <w:vAlign w:val="center"/>
          </w:tcPr>
          <w:p w:rsidR="00305B12" w:rsidRDefault="00924811">
            <w:pPr>
              <w:spacing w:line="240" w:lineRule="atLeast"/>
              <w:jc w:val="center"/>
              <w:rPr>
                <w:rFonts w:ascii="华文中宋" w:eastAsia="华文中宋" w:hAnsi="华文中宋"/>
                <w:sz w:val="16"/>
                <w:szCs w:val="16"/>
              </w:rPr>
            </w:pPr>
            <w:r>
              <w:rPr>
                <w:rFonts w:ascii="华文中宋" w:eastAsia="华文中宋" w:hAnsi="华文中宋" w:hint="eastAsia"/>
                <w:sz w:val="16"/>
                <w:szCs w:val="16"/>
              </w:rPr>
              <w:t>费用：</w:t>
            </w:r>
            <w:r>
              <w:rPr>
                <w:rFonts w:ascii="华文中宋" w:eastAsia="华文中宋" w:hAnsi="华文中宋" w:hint="eastAsia"/>
                <w:sz w:val="16"/>
                <w:szCs w:val="16"/>
                <w:u w:val="single"/>
              </w:rPr>
              <w:t xml:space="preserve">             </w:t>
            </w:r>
            <w:r>
              <w:rPr>
                <w:rFonts w:ascii="华文中宋" w:eastAsia="华文中宋" w:hAnsi="华文中宋" w:hint="eastAsia"/>
                <w:sz w:val="16"/>
                <w:szCs w:val="16"/>
              </w:rPr>
              <w:t>元</w:t>
            </w:r>
          </w:p>
        </w:tc>
      </w:tr>
      <w:tr w:rsidR="00305B12" w:rsidTr="00B52C51">
        <w:trPr>
          <w:cantSplit/>
          <w:trHeight w:val="266"/>
        </w:trPr>
        <w:tc>
          <w:tcPr>
            <w:tcW w:w="11033" w:type="dxa"/>
            <w:gridSpan w:val="5"/>
            <w:tcBorders>
              <w:top w:val="single" w:sz="8" w:space="0" w:color="auto"/>
              <w:left w:val="single" w:sz="12" w:space="0" w:color="auto"/>
              <w:bottom w:val="single" w:sz="8" w:space="0" w:color="auto"/>
              <w:right w:val="single" w:sz="12" w:space="0" w:color="auto"/>
            </w:tcBorders>
            <w:vAlign w:val="center"/>
          </w:tcPr>
          <w:p w:rsidR="00305B12" w:rsidRDefault="00924811">
            <w:pPr>
              <w:rPr>
                <w:rFonts w:ascii="华文中宋" w:eastAsia="华文中宋" w:hAnsi="华文中宋"/>
                <w:sz w:val="20"/>
                <w:szCs w:val="20"/>
              </w:rPr>
            </w:pPr>
            <w:r>
              <w:rPr>
                <w:rFonts w:ascii="华文中宋" w:eastAsia="华文中宋" w:hAnsi="华文中宋" w:hint="eastAsia"/>
                <w:b/>
                <w:bCs/>
                <w:sz w:val="20"/>
                <w:szCs w:val="20"/>
              </w:rPr>
              <w:t>付款细则</w:t>
            </w:r>
          </w:p>
        </w:tc>
      </w:tr>
      <w:tr w:rsidR="00305B12" w:rsidTr="00B52C51">
        <w:trPr>
          <w:cantSplit/>
          <w:trHeight w:val="2582"/>
        </w:trPr>
        <w:tc>
          <w:tcPr>
            <w:tcW w:w="11033" w:type="dxa"/>
            <w:gridSpan w:val="5"/>
            <w:tcBorders>
              <w:top w:val="single" w:sz="8" w:space="0" w:color="auto"/>
              <w:left w:val="single" w:sz="12" w:space="0" w:color="auto"/>
              <w:bottom w:val="single" w:sz="2" w:space="0" w:color="auto"/>
              <w:right w:val="single" w:sz="12" w:space="0" w:color="auto"/>
            </w:tcBorders>
            <w:vAlign w:val="center"/>
          </w:tcPr>
          <w:p w:rsidR="00305B12" w:rsidRPr="00A473F2" w:rsidRDefault="00E941EA" w:rsidP="00A473F2">
            <w:pPr>
              <w:pStyle w:val="af"/>
              <w:numPr>
                <w:ilvl w:val="0"/>
                <w:numId w:val="6"/>
              </w:numPr>
              <w:tabs>
                <w:tab w:val="left" w:pos="360"/>
              </w:tabs>
              <w:spacing w:line="240" w:lineRule="exact"/>
              <w:ind w:firstLineChars="0"/>
              <w:rPr>
                <w:rFonts w:ascii="华文中宋" w:eastAsia="华文中宋" w:hAnsi="华文中宋"/>
                <w:sz w:val="16"/>
                <w:szCs w:val="16"/>
              </w:rPr>
            </w:pPr>
            <w:r w:rsidRPr="00A473F2">
              <w:rPr>
                <w:rFonts w:ascii="华文中宋" w:eastAsia="华文中宋" w:hAnsi="华文中宋" w:hint="eastAsia"/>
                <w:sz w:val="16"/>
                <w:szCs w:val="16"/>
              </w:rPr>
              <w:t>全</w:t>
            </w:r>
            <w:r w:rsidR="00B52C51" w:rsidRPr="00A473F2">
              <w:rPr>
                <w:rFonts w:ascii="华文中宋" w:eastAsia="华文中宋" w:hAnsi="华文中宋" w:hint="eastAsia"/>
                <w:sz w:val="16"/>
                <w:szCs w:val="16"/>
              </w:rPr>
              <w:t xml:space="preserve">  </w:t>
            </w:r>
            <w:r w:rsidRPr="00A473F2">
              <w:rPr>
                <w:rFonts w:ascii="华文中宋" w:eastAsia="华文中宋" w:hAnsi="华文中宋" w:hint="eastAsia"/>
                <w:sz w:val="16"/>
                <w:szCs w:val="16"/>
              </w:rPr>
              <w:t xml:space="preserve">  额</w:t>
            </w:r>
            <w:r w:rsidR="00924811" w:rsidRPr="00A473F2">
              <w:rPr>
                <w:rFonts w:ascii="华文中宋" w:eastAsia="华文中宋" w:hAnsi="华文中宋" w:hint="eastAsia"/>
                <w:sz w:val="16"/>
                <w:szCs w:val="16"/>
              </w:rPr>
              <w:t>：</w:t>
            </w:r>
            <w:r w:rsidRPr="00A473F2">
              <w:rPr>
                <w:rFonts w:ascii="华文中宋" w:eastAsia="华文中宋" w:hAnsi="华文中宋" w:hint="eastAsia"/>
                <w:sz w:val="16"/>
                <w:szCs w:val="16"/>
              </w:rPr>
              <w:t>报名的参展商，递交参展合约书后一周内，</w:t>
            </w:r>
            <w:r w:rsidR="00B52C51" w:rsidRPr="00A473F2">
              <w:rPr>
                <w:rFonts w:ascii="华文中宋" w:eastAsia="华文中宋" w:hAnsi="华文中宋" w:hint="eastAsia"/>
                <w:sz w:val="16"/>
                <w:szCs w:val="16"/>
              </w:rPr>
              <w:t>需一次性缴清</w:t>
            </w:r>
            <w:r w:rsidRPr="00A473F2">
              <w:rPr>
                <w:rFonts w:ascii="华文中宋" w:eastAsia="华文中宋" w:hAnsi="华文中宋" w:hint="eastAsia"/>
                <w:sz w:val="16"/>
                <w:szCs w:val="16"/>
              </w:rPr>
              <w:t>全额</w:t>
            </w:r>
            <w:r w:rsidR="00924811" w:rsidRPr="00A473F2">
              <w:rPr>
                <w:rFonts w:ascii="华文中宋" w:eastAsia="华文中宋" w:hAnsi="华文中宋" w:hint="eastAsia"/>
                <w:sz w:val="16"/>
                <w:szCs w:val="16"/>
              </w:rPr>
              <w:t>展位费用</w:t>
            </w:r>
            <w:r w:rsidRPr="00A473F2">
              <w:rPr>
                <w:rFonts w:ascii="华文中宋" w:eastAsia="华文中宋" w:hAnsi="华文中宋" w:hint="eastAsia"/>
                <w:sz w:val="16"/>
                <w:szCs w:val="16"/>
              </w:rPr>
              <w:t>。</w:t>
            </w:r>
            <w:r w:rsidR="00924811" w:rsidRPr="00A473F2">
              <w:rPr>
                <w:rFonts w:ascii="华文中宋" w:eastAsia="华文中宋" w:hAnsi="华文中宋" w:hint="eastAsia"/>
                <w:sz w:val="16"/>
                <w:szCs w:val="16"/>
              </w:rPr>
              <w:t>（说明：</w:t>
            </w:r>
            <w:r w:rsidR="00924811" w:rsidRPr="00A473F2">
              <w:rPr>
                <w:rFonts w:ascii="华文中宋" w:eastAsia="华文中宋" w:hAnsi="华文中宋"/>
                <w:sz w:val="16"/>
                <w:szCs w:val="16"/>
              </w:rPr>
              <w:t>所有参展费用</w:t>
            </w:r>
            <w:r w:rsidR="00ED0F1F">
              <w:rPr>
                <w:rFonts w:ascii="华文中宋" w:eastAsia="华文中宋" w:hAnsi="华文中宋" w:hint="eastAsia"/>
                <w:sz w:val="16"/>
                <w:szCs w:val="16"/>
              </w:rPr>
              <w:t>须</w:t>
            </w:r>
            <w:r w:rsidR="00924811" w:rsidRPr="00A473F2">
              <w:rPr>
                <w:rFonts w:ascii="华文中宋" w:eastAsia="华文中宋" w:hAnsi="华文中宋" w:hint="eastAsia"/>
                <w:sz w:val="16"/>
                <w:szCs w:val="16"/>
              </w:rPr>
              <w:t>在</w:t>
            </w:r>
            <w:r w:rsidR="001354EA" w:rsidRPr="00A473F2">
              <w:rPr>
                <w:rFonts w:ascii="华文中宋" w:eastAsia="华文中宋" w:hAnsi="华文中宋" w:hint="eastAsia"/>
                <w:sz w:val="16"/>
                <w:szCs w:val="16"/>
              </w:rPr>
              <w:t>2017</w:t>
            </w:r>
            <w:r w:rsidR="00924811" w:rsidRPr="00A473F2">
              <w:rPr>
                <w:rFonts w:ascii="华文中宋" w:eastAsia="华文中宋" w:hAnsi="华文中宋" w:hint="eastAsia"/>
                <w:sz w:val="16"/>
                <w:szCs w:val="16"/>
              </w:rPr>
              <w:t>年</w:t>
            </w:r>
            <w:r w:rsidR="001354EA" w:rsidRPr="00A473F2">
              <w:rPr>
                <w:rFonts w:ascii="华文中宋" w:eastAsia="华文中宋" w:hAnsi="华文中宋" w:hint="eastAsia"/>
                <w:sz w:val="16"/>
                <w:szCs w:val="16"/>
              </w:rPr>
              <w:t>8</w:t>
            </w:r>
            <w:r w:rsidR="00924811" w:rsidRPr="00A473F2">
              <w:rPr>
                <w:rFonts w:ascii="华文中宋" w:eastAsia="华文中宋" w:hAnsi="华文中宋" w:hint="eastAsia"/>
                <w:sz w:val="16"/>
                <w:szCs w:val="16"/>
              </w:rPr>
              <w:t>月</w:t>
            </w:r>
            <w:r w:rsidR="00ED7403">
              <w:rPr>
                <w:rFonts w:ascii="华文中宋" w:eastAsia="华文中宋" w:hAnsi="华文中宋" w:hint="eastAsia"/>
                <w:sz w:val="16"/>
                <w:szCs w:val="16"/>
              </w:rPr>
              <w:t>10</w:t>
            </w:r>
            <w:r w:rsidR="00924811" w:rsidRPr="00A473F2">
              <w:rPr>
                <w:rFonts w:ascii="华文中宋" w:eastAsia="华文中宋" w:hAnsi="华文中宋" w:hint="eastAsia"/>
                <w:sz w:val="16"/>
                <w:szCs w:val="16"/>
              </w:rPr>
              <w:t>日</w:t>
            </w:r>
            <w:r w:rsidR="00924811" w:rsidRPr="00A473F2">
              <w:rPr>
                <w:rFonts w:ascii="华文中宋" w:eastAsia="华文中宋" w:hAnsi="华文中宋"/>
                <w:sz w:val="16"/>
                <w:szCs w:val="16"/>
              </w:rPr>
              <w:t xml:space="preserve">之前全部缴清 </w:t>
            </w:r>
            <w:r w:rsidR="00924811" w:rsidRPr="00A473F2">
              <w:rPr>
                <w:rFonts w:ascii="华文中宋" w:eastAsia="华文中宋" w:hAnsi="华文中宋" w:hint="eastAsia"/>
                <w:sz w:val="16"/>
                <w:szCs w:val="16"/>
              </w:rPr>
              <w:t>）</w:t>
            </w:r>
          </w:p>
          <w:p w:rsidR="00305B12" w:rsidRDefault="00924811" w:rsidP="00A473F2">
            <w:pPr>
              <w:numPr>
                <w:ilvl w:val="0"/>
                <w:numId w:val="5"/>
              </w:numPr>
              <w:spacing w:line="240" w:lineRule="exact"/>
              <w:rPr>
                <w:rFonts w:ascii="华文中宋" w:eastAsia="华文中宋" w:hAnsi="华文中宋"/>
                <w:sz w:val="16"/>
                <w:szCs w:val="16"/>
              </w:rPr>
            </w:pPr>
            <w:r w:rsidRPr="00FD44A2">
              <w:rPr>
                <w:rFonts w:ascii="华文中宋" w:eastAsia="华文中宋" w:hAnsi="华文中宋" w:hint="eastAsia"/>
                <w:sz w:val="16"/>
                <w:szCs w:val="16"/>
              </w:rPr>
              <w:t xml:space="preserve">户 </w:t>
            </w:r>
            <w:r w:rsidR="00B0571B" w:rsidRPr="00FD44A2">
              <w:rPr>
                <w:rFonts w:ascii="华文中宋" w:eastAsia="华文中宋" w:hAnsi="华文中宋" w:hint="eastAsia"/>
                <w:sz w:val="16"/>
                <w:szCs w:val="16"/>
              </w:rPr>
              <w:t xml:space="preserve">  </w:t>
            </w:r>
            <w:r w:rsidRPr="00FD44A2">
              <w:rPr>
                <w:rFonts w:ascii="华文中宋" w:eastAsia="华文中宋" w:hAnsi="华文中宋" w:hint="eastAsia"/>
                <w:sz w:val="16"/>
                <w:szCs w:val="16"/>
              </w:rPr>
              <w:t xml:space="preserve"> 名：</w:t>
            </w:r>
            <w:r w:rsidR="00782A04" w:rsidRPr="00FD44A2">
              <w:rPr>
                <w:rFonts w:ascii="华文中宋" w:eastAsia="华文中宋" w:hAnsi="华文中宋" w:hint="eastAsia"/>
                <w:sz w:val="16"/>
                <w:szCs w:val="16"/>
              </w:rPr>
              <w:t>中企商标发展中心</w:t>
            </w:r>
            <w:r w:rsidR="002A7A3F" w:rsidRPr="00FD44A2">
              <w:rPr>
                <w:rFonts w:ascii="华文中宋" w:eastAsia="华文中宋" w:hAnsi="华文中宋"/>
                <w:sz w:val="16"/>
                <w:szCs w:val="16"/>
              </w:rPr>
              <w:br/>
              <w:t>开户银行:</w:t>
            </w:r>
            <w:r w:rsidR="00FD44A2" w:rsidRPr="00FD44A2">
              <w:rPr>
                <w:rFonts w:ascii="华文中宋" w:eastAsia="华文中宋" w:hAnsi="华文中宋" w:hint="eastAsia"/>
                <w:sz w:val="16"/>
                <w:szCs w:val="16"/>
              </w:rPr>
              <w:t xml:space="preserve"> </w:t>
            </w:r>
            <w:r w:rsidR="002A7A3F" w:rsidRPr="00FD44A2">
              <w:rPr>
                <w:rFonts w:ascii="华文中宋" w:eastAsia="华文中宋" w:hAnsi="华文中宋"/>
                <w:sz w:val="16"/>
                <w:szCs w:val="16"/>
              </w:rPr>
              <w:t>建行北京月坛南街支行</w:t>
            </w:r>
            <w:r w:rsidR="002A7A3F" w:rsidRPr="00FD44A2">
              <w:rPr>
                <w:rFonts w:ascii="华文中宋" w:eastAsia="华文中宋" w:hAnsi="华文中宋"/>
                <w:sz w:val="16"/>
                <w:szCs w:val="16"/>
              </w:rPr>
              <w:br/>
              <w:t>账 　 </w:t>
            </w:r>
            <w:r w:rsidR="00FD44A2" w:rsidRPr="00FD44A2">
              <w:rPr>
                <w:rFonts w:ascii="华文中宋" w:eastAsia="华文中宋" w:hAnsi="华文中宋" w:hint="eastAsia"/>
                <w:sz w:val="16"/>
                <w:szCs w:val="16"/>
              </w:rPr>
              <w:t xml:space="preserve"> </w:t>
            </w:r>
            <w:r w:rsidR="002A7A3F" w:rsidRPr="00FD44A2">
              <w:rPr>
                <w:rFonts w:ascii="华文中宋" w:eastAsia="华文中宋" w:hAnsi="华文中宋"/>
                <w:sz w:val="16"/>
                <w:szCs w:val="16"/>
              </w:rPr>
              <w:t>号:</w:t>
            </w:r>
            <w:r w:rsidR="00FD44A2" w:rsidRPr="00FD44A2">
              <w:rPr>
                <w:rFonts w:ascii="华文中宋" w:eastAsia="华文中宋" w:hAnsi="华文中宋" w:hint="eastAsia"/>
                <w:sz w:val="16"/>
                <w:szCs w:val="16"/>
              </w:rPr>
              <w:t xml:space="preserve"> </w:t>
            </w:r>
            <w:r w:rsidR="002A7A3F" w:rsidRPr="00FD44A2">
              <w:rPr>
                <w:rFonts w:ascii="华文中宋" w:eastAsia="华文中宋" w:hAnsi="华文中宋"/>
                <w:sz w:val="16"/>
                <w:szCs w:val="16"/>
              </w:rPr>
              <w:t>11001029100053000433</w:t>
            </w:r>
          </w:p>
          <w:p w:rsidR="005F14E2" w:rsidRDefault="005F14E2" w:rsidP="00A473F2">
            <w:pPr>
              <w:numPr>
                <w:ilvl w:val="0"/>
                <w:numId w:val="5"/>
              </w:numPr>
              <w:spacing w:line="240" w:lineRule="exact"/>
              <w:rPr>
                <w:rFonts w:ascii="华文中宋" w:eastAsia="华文中宋" w:hAnsi="华文中宋"/>
                <w:sz w:val="16"/>
                <w:szCs w:val="16"/>
              </w:rPr>
            </w:pPr>
            <w:r>
              <w:rPr>
                <w:rFonts w:ascii="华文中宋" w:eastAsia="华文中宋" w:hAnsi="华文中宋" w:hint="eastAsia"/>
                <w:sz w:val="16"/>
                <w:szCs w:val="16"/>
              </w:rPr>
              <w:t>注意事项：1.开具增值税普通发票，内容为“展位费”，发票在会场发放</w:t>
            </w:r>
            <w:r w:rsidR="00B52C51">
              <w:rPr>
                <w:rFonts w:ascii="华文中宋" w:eastAsia="华文中宋" w:hAnsi="华文中宋" w:hint="eastAsia"/>
                <w:sz w:val="16"/>
                <w:szCs w:val="16"/>
              </w:rPr>
              <w:t>；</w:t>
            </w:r>
          </w:p>
          <w:p w:rsidR="00B52C51" w:rsidRDefault="005F14E2" w:rsidP="00A473F2">
            <w:pPr>
              <w:tabs>
                <w:tab w:val="left" w:pos="360"/>
              </w:tabs>
              <w:spacing w:line="240" w:lineRule="exact"/>
              <w:ind w:firstLineChars="200" w:firstLine="320"/>
              <w:rPr>
                <w:rFonts w:ascii="华文中宋" w:eastAsia="华文中宋" w:hAnsi="华文中宋"/>
                <w:sz w:val="16"/>
                <w:szCs w:val="16"/>
              </w:rPr>
            </w:pPr>
            <w:r>
              <w:rPr>
                <w:rFonts w:ascii="华文中宋" w:eastAsia="华文中宋" w:hAnsi="华文中宋" w:hint="eastAsia"/>
                <w:sz w:val="16"/>
                <w:szCs w:val="16"/>
              </w:rPr>
              <w:t>2.以个人名义汇款的，请在汇款的同时在汇款单上备注填好单位名称</w:t>
            </w:r>
            <w:r w:rsidR="00B52C51">
              <w:rPr>
                <w:rFonts w:ascii="华文中宋" w:eastAsia="华文中宋" w:hAnsi="华文中宋" w:hint="eastAsia"/>
                <w:sz w:val="16"/>
                <w:szCs w:val="16"/>
              </w:rPr>
              <w:t>；</w:t>
            </w:r>
          </w:p>
          <w:p w:rsidR="005F14E2" w:rsidRPr="00FD44A2" w:rsidRDefault="005F14E2" w:rsidP="00A473F2">
            <w:pPr>
              <w:tabs>
                <w:tab w:val="left" w:pos="360"/>
              </w:tabs>
              <w:spacing w:line="240" w:lineRule="exact"/>
              <w:ind w:firstLineChars="200" w:firstLine="320"/>
              <w:rPr>
                <w:rFonts w:ascii="华文中宋" w:eastAsia="华文中宋" w:hAnsi="华文中宋"/>
                <w:sz w:val="16"/>
                <w:szCs w:val="16"/>
              </w:rPr>
            </w:pPr>
            <w:r>
              <w:rPr>
                <w:rFonts w:ascii="华文中宋" w:eastAsia="华文中宋" w:hAnsi="华文中宋" w:hint="eastAsia"/>
                <w:sz w:val="16"/>
                <w:szCs w:val="16"/>
              </w:rPr>
              <w:t>3.如需开具增值税专用发票的企业，在汇款的同时将开具增值税专用发票所需汇款单位信息、联系人姓名、</w:t>
            </w:r>
            <w:hyperlink r:id="rId11" w:history="1">
              <w:r w:rsidR="00B52C51" w:rsidRPr="00A473F2">
                <w:rPr>
                  <w:rStyle w:val="af0"/>
                  <w:rFonts w:ascii="华文中宋" w:eastAsia="华文中宋" w:hAnsi="华文中宋" w:hint="eastAsia"/>
                  <w:color w:val="auto"/>
                  <w:sz w:val="16"/>
                  <w:szCs w:val="16"/>
                  <w:u w:val="none"/>
                </w:rPr>
                <w:t>手机号一并发送邮件至</w:t>
              </w:r>
              <w:r w:rsidR="00B52C51" w:rsidRPr="00A473F2">
                <w:rPr>
                  <w:rStyle w:val="af0"/>
                  <w:rFonts w:ascii="华文中宋" w:eastAsia="华文中宋" w:hAnsi="华文中宋" w:hint="eastAsia"/>
                  <w:sz w:val="16"/>
                  <w:szCs w:val="16"/>
                  <w:u w:val="none"/>
                </w:rPr>
                <w:t>zhsbxh802@126.com</w:t>
              </w:r>
            </w:hyperlink>
            <w:r w:rsidRPr="003C4802">
              <w:rPr>
                <w:rFonts w:ascii="华文中宋" w:eastAsia="华文中宋" w:hAnsi="华文中宋" w:hint="eastAsia"/>
                <w:sz w:val="16"/>
                <w:szCs w:val="16"/>
              </w:rPr>
              <w:t>。</w:t>
            </w:r>
            <w:r>
              <w:rPr>
                <w:rFonts w:ascii="华文中宋" w:eastAsia="华文中宋" w:hAnsi="华文中宋" w:hint="eastAsia"/>
                <w:sz w:val="16"/>
                <w:szCs w:val="16"/>
              </w:rPr>
              <w:t>未发邮件告知的企业默认开具增值税普通发票。个人名义</w:t>
            </w:r>
            <w:r w:rsidR="003C4802">
              <w:rPr>
                <w:rFonts w:ascii="华文中宋" w:eastAsia="华文中宋" w:hAnsi="华文中宋" w:hint="eastAsia"/>
                <w:sz w:val="16"/>
                <w:szCs w:val="16"/>
              </w:rPr>
              <w:t>汇款的单位，不能开具增值税专用发票，只能开具增值税普通发票。</w:t>
            </w:r>
          </w:p>
        </w:tc>
      </w:tr>
      <w:tr w:rsidR="00305B12" w:rsidTr="00B52C51">
        <w:trPr>
          <w:cantSplit/>
          <w:trHeight w:val="174"/>
        </w:trPr>
        <w:tc>
          <w:tcPr>
            <w:tcW w:w="11033" w:type="dxa"/>
            <w:gridSpan w:val="5"/>
            <w:tcBorders>
              <w:top w:val="single" w:sz="12" w:space="0" w:color="auto"/>
              <w:left w:val="single" w:sz="12" w:space="0" w:color="auto"/>
              <w:bottom w:val="single" w:sz="2" w:space="0" w:color="auto"/>
              <w:right w:val="single" w:sz="12" w:space="0" w:color="auto"/>
            </w:tcBorders>
            <w:vAlign w:val="center"/>
          </w:tcPr>
          <w:p w:rsidR="00305B12" w:rsidRDefault="00924811">
            <w:pPr>
              <w:spacing w:line="280" w:lineRule="exact"/>
              <w:rPr>
                <w:rFonts w:ascii="华文中宋" w:eastAsia="华文中宋" w:hAnsi="华文中宋"/>
                <w:b/>
                <w:bCs/>
                <w:sz w:val="20"/>
                <w:szCs w:val="20"/>
              </w:rPr>
            </w:pPr>
            <w:r>
              <w:rPr>
                <w:rFonts w:ascii="华文中宋" w:eastAsia="华文中宋" w:hAnsi="华文中宋" w:hint="eastAsia"/>
                <w:b/>
                <w:bCs/>
                <w:sz w:val="20"/>
                <w:szCs w:val="20"/>
              </w:rPr>
              <w:t>参展须知</w:t>
            </w:r>
          </w:p>
        </w:tc>
      </w:tr>
      <w:tr w:rsidR="00305B12" w:rsidTr="00EF2015">
        <w:trPr>
          <w:trHeight w:val="2934"/>
        </w:trPr>
        <w:tc>
          <w:tcPr>
            <w:tcW w:w="11033" w:type="dxa"/>
            <w:gridSpan w:val="5"/>
            <w:tcBorders>
              <w:top w:val="single" w:sz="2" w:space="0" w:color="auto"/>
              <w:left w:val="single" w:sz="12" w:space="0" w:color="auto"/>
              <w:bottom w:val="single" w:sz="2" w:space="0" w:color="auto"/>
              <w:right w:val="single" w:sz="12" w:space="0" w:color="auto"/>
            </w:tcBorders>
          </w:tcPr>
          <w:p w:rsidR="00305B12" w:rsidRDefault="00924811" w:rsidP="00A473F2">
            <w:pPr>
              <w:numPr>
                <w:ilvl w:val="0"/>
                <w:numId w:val="2"/>
              </w:numPr>
              <w:spacing w:line="240" w:lineRule="exact"/>
              <w:rPr>
                <w:rFonts w:ascii="华文中宋" w:eastAsia="华文中宋" w:hAnsi="华文中宋"/>
                <w:sz w:val="16"/>
                <w:szCs w:val="16"/>
              </w:rPr>
            </w:pPr>
            <w:r>
              <w:rPr>
                <w:rFonts w:ascii="华文中宋" w:eastAsia="华文中宋" w:hAnsi="华文中宋" w:hint="eastAsia"/>
                <w:sz w:val="16"/>
                <w:szCs w:val="16"/>
              </w:rPr>
              <w:t>报名时间：即日起，至展位额满截止；</w:t>
            </w:r>
          </w:p>
          <w:p w:rsidR="00CF7807" w:rsidRDefault="00CF7807" w:rsidP="00A473F2">
            <w:pPr>
              <w:numPr>
                <w:ilvl w:val="0"/>
                <w:numId w:val="2"/>
              </w:numPr>
              <w:spacing w:line="240" w:lineRule="exact"/>
              <w:rPr>
                <w:rFonts w:ascii="华文中宋" w:eastAsia="华文中宋" w:hAnsi="华文中宋"/>
                <w:sz w:val="16"/>
                <w:szCs w:val="16"/>
              </w:rPr>
            </w:pPr>
            <w:r w:rsidRPr="00CF7807">
              <w:rPr>
                <w:rFonts w:ascii="华文中宋" w:eastAsia="华文中宋" w:hAnsi="华文中宋" w:hint="eastAsia"/>
                <w:sz w:val="16"/>
                <w:szCs w:val="16"/>
              </w:rPr>
              <w:t>报名</w:t>
            </w:r>
            <w:r>
              <w:rPr>
                <w:rFonts w:ascii="华文中宋" w:eastAsia="华文中宋" w:hAnsi="华文中宋" w:hint="eastAsia"/>
                <w:sz w:val="16"/>
                <w:szCs w:val="16"/>
              </w:rPr>
              <w:t>的</w:t>
            </w:r>
            <w:r w:rsidRPr="00CF7807">
              <w:rPr>
                <w:rFonts w:ascii="华文中宋" w:eastAsia="华文中宋" w:hAnsi="华文中宋" w:hint="eastAsia"/>
                <w:sz w:val="16"/>
                <w:szCs w:val="16"/>
              </w:rPr>
              <w:t>厂商，需交清全部展位费用后，合约书方为有效；</w:t>
            </w:r>
          </w:p>
          <w:p w:rsidR="00CF7807" w:rsidRDefault="00BD745F" w:rsidP="00A473F2">
            <w:pPr>
              <w:numPr>
                <w:ilvl w:val="0"/>
                <w:numId w:val="2"/>
              </w:numPr>
              <w:spacing w:line="240" w:lineRule="exact"/>
              <w:rPr>
                <w:rFonts w:ascii="华文中宋" w:eastAsia="华文中宋" w:hAnsi="华文中宋"/>
                <w:sz w:val="16"/>
                <w:szCs w:val="16"/>
              </w:rPr>
            </w:pPr>
            <w:r w:rsidRPr="00CF7807">
              <w:rPr>
                <w:rFonts w:ascii="华文中宋" w:eastAsia="华文中宋" w:hAnsi="华文中宋" w:hint="eastAsia"/>
                <w:sz w:val="16"/>
                <w:szCs w:val="16"/>
              </w:rPr>
              <w:t>自收到</w:t>
            </w:r>
            <w:r w:rsidR="00CF7807" w:rsidRPr="00CF7807">
              <w:rPr>
                <w:rFonts w:ascii="华文中宋" w:eastAsia="华文中宋" w:hAnsi="华文中宋" w:hint="eastAsia"/>
                <w:sz w:val="16"/>
                <w:szCs w:val="16"/>
              </w:rPr>
              <w:t>参展合约书一周后</w:t>
            </w:r>
            <w:r w:rsidR="00924811" w:rsidRPr="00CF7807">
              <w:rPr>
                <w:rFonts w:ascii="华文中宋" w:eastAsia="华文中宋" w:hAnsi="华文中宋" w:hint="eastAsia"/>
                <w:sz w:val="16"/>
                <w:szCs w:val="16"/>
              </w:rPr>
              <w:t>，</w:t>
            </w:r>
            <w:r w:rsidR="00CF7807" w:rsidRPr="00CF7807">
              <w:rPr>
                <w:rFonts w:ascii="华文中宋" w:eastAsia="华文中宋" w:hAnsi="华文中宋" w:hint="eastAsia"/>
                <w:sz w:val="16"/>
                <w:szCs w:val="16"/>
              </w:rPr>
              <w:t>参展商因自身原因不参按时参加展览的，</w:t>
            </w:r>
            <w:r w:rsidR="005C2565">
              <w:rPr>
                <w:rFonts w:ascii="华文中宋" w:eastAsia="华文中宋" w:hAnsi="华文中宋" w:hint="eastAsia"/>
                <w:sz w:val="16"/>
                <w:szCs w:val="16"/>
              </w:rPr>
              <w:t>执行</w:t>
            </w:r>
            <w:r w:rsidR="00CF7807" w:rsidRPr="00CF7807">
              <w:rPr>
                <w:rFonts w:ascii="华文中宋" w:eastAsia="华文中宋" w:hAnsi="华文中宋" w:hint="eastAsia"/>
                <w:sz w:val="16"/>
                <w:szCs w:val="16"/>
              </w:rPr>
              <w:t>单位将扣除总展位费的40%</w:t>
            </w:r>
            <w:r w:rsidR="00B52C51">
              <w:rPr>
                <w:rFonts w:ascii="华文中宋" w:eastAsia="华文中宋" w:hAnsi="华文中宋" w:hint="eastAsia"/>
                <w:sz w:val="16"/>
                <w:szCs w:val="16"/>
              </w:rPr>
              <w:t>作为成本</w:t>
            </w:r>
            <w:r w:rsidR="00ED0F1F">
              <w:rPr>
                <w:rFonts w:ascii="华文中宋" w:eastAsia="华文中宋" w:hAnsi="华文中宋" w:hint="eastAsia"/>
                <w:sz w:val="16"/>
                <w:szCs w:val="16"/>
              </w:rPr>
              <w:t>，</w:t>
            </w:r>
            <w:r w:rsidR="00B52C51">
              <w:rPr>
                <w:rFonts w:ascii="华文中宋" w:eastAsia="华文中宋" w:hAnsi="华文中宋" w:hint="eastAsia"/>
                <w:sz w:val="16"/>
                <w:szCs w:val="16"/>
              </w:rPr>
              <w:t>不予退还，同时合约书失效；</w:t>
            </w:r>
          </w:p>
          <w:p w:rsidR="00305B12" w:rsidRDefault="00E72761" w:rsidP="00A473F2">
            <w:pPr>
              <w:numPr>
                <w:ilvl w:val="0"/>
                <w:numId w:val="2"/>
              </w:numPr>
              <w:spacing w:line="240" w:lineRule="exact"/>
              <w:rPr>
                <w:rFonts w:ascii="华文中宋" w:eastAsia="华文中宋" w:hAnsi="华文中宋"/>
                <w:sz w:val="16"/>
                <w:szCs w:val="16"/>
              </w:rPr>
            </w:pPr>
            <w:r>
              <w:rPr>
                <w:rFonts w:ascii="华文中宋" w:eastAsia="华文中宋" w:hAnsi="华文中宋" w:hint="eastAsia"/>
                <w:sz w:val="16"/>
                <w:szCs w:val="16"/>
              </w:rPr>
              <w:t>请将参展合约书、展出产品型录、展位费汇款单</w:t>
            </w:r>
            <w:r w:rsidR="009824B1" w:rsidRPr="000F1597">
              <w:rPr>
                <w:rFonts w:ascii="华文中宋" w:eastAsia="华文中宋" w:hAnsi="华文中宋" w:cs="仿宋_GB2312" w:hint="eastAsia"/>
                <w:sz w:val="16"/>
                <w:szCs w:val="16"/>
              </w:rPr>
              <w:t>（扫描件）一并发送执行单位邮箱：cta0901@163.com。</w:t>
            </w:r>
            <w:r w:rsidR="009824B1">
              <w:rPr>
                <w:rFonts w:ascii="华文中宋" w:eastAsia="华文中宋" w:hAnsi="华文中宋" w:cs="仿宋_GB2312" w:hint="eastAsia"/>
                <w:sz w:val="16"/>
                <w:szCs w:val="16"/>
              </w:rPr>
              <w:t>参展</w:t>
            </w:r>
            <w:r w:rsidR="009824B1" w:rsidRPr="000F1597">
              <w:rPr>
                <w:rFonts w:ascii="华文中宋" w:eastAsia="华文中宋" w:hAnsi="华文中宋" w:cs="仿宋_GB2312" w:hint="eastAsia"/>
                <w:sz w:val="16"/>
                <w:szCs w:val="16"/>
              </w:rPr>
              <w:t>合约书加盖公章后的原件寄至执行单位:北京海淀区阜成路北三街8号8层8009</w:t>
            </w:r>
            <w:r w:rsidR="00B52C51">
              <w:rPr>
                <w:rFonts w:ascii="华文中宋" w:eastAsia="华文中宋" w:hAnsi="华文中宋" w:cs="仿宋_GB2312" w:hint="eastAsia"/>
                <w:sz w:val="16"/>
                <w:szCs w:val="16"/>
              </w:rPr>
              <w:t>；</w:t>
            </w:r>
          </w:p>
          <w:p w:rsidR="00305B12" w:rsidRDefault="00924811" w:rsidP="00A473F2">
            <w:pPr>
              <w:numPr>
                <w:ilvl w:val="0"/>
                <w:numId w:val="2"/>
              </w:numPr>
              <w:spacing w:line="240" w:lineRule="exact"/>
              <w:rPr>
                <w:rFonts w:ascii="华文中宋" w:eastAsia="华文中宋" w:hAnsi="华文中宋"/>
                <w:sz w:val="16"/>
                <w:szCs w:val="16"/>
              </w:rPr>
            </w:pPr>
            <w:r>
              <w:rPr>
                <w:rFonts w:ascii="华文中宋" w:eastAsia="华文中宋" w:hAnsi="华文中宋" w:hint="eastAsia"/>
                <w:sz w:val="16"/>
                <w:szCs w:val="16"/>
              </w:rPr>
              <w:t>展位位置由执行单位依展品分区规划，按展位面积大小、报名先后顺序由参展商自行选择；</w:t>
            </w:r>
          </w:p>
          <w:p w:rsidR="00305B12" w:rsidRDefault="00ED7403" w:rsidP="00A473F2">
            <w:pPr>
              <w:numPr>
                <w:ilvl w:val="0"/>
                <w:numId w:val="2"/>
              </w:numPr>
              <w:spacing w:line="240" w:lineRule="exact"/>
              <w:rPr>
                <w:rFonts w:ascii="华文中宋" w:eastAsia="华文中宋" w:hAnsi="华文中宋"/>
                <w:sz w:val="16"/>
                <w:szCs w:val="16"/>
              </w:rPr>
            </w:pPr>
            <w:r>
              <w:rPr>
                <w:rFonts w:ascii="华文中宋" w:eastAsia="华文中宋" w:hAnsi="华文中宋" w:hint="eastAsia"/>
                <w:sz w:val="16"/>
                <w:szCs w:val="16"/>
              </w:rPr>
              <w:t>标准展位如需自行装潢，请与执行单位申请，执行单位只</w:t>
            </w:r>
            <w:r w:rsidR="00924811">
              <w:rPr>
                <w:rFonts w:ascii="华文中宋" w:eastAsia="华文中宋" w:hAnsi="华文中宋" w:hint="eastAsia"/>
                <w:sz w:val="16"/>
                <w:szCs w:val="16"/>
              </w:rPr>
              <w:t>提供基本展具，不打折、不退费；</w:t>
            </w:r>
          </w:p>
          <w:p w:rsidR="00305B12" w:rsidRDefault="00924811" w:rsidP="00A473F2">
            <w:pPr>
              <w:numPr>
                <w:ilvl w:val="0"/>
                <w:numId w:val="2"/>
              </w:numPr>
              <w:spacing w:line="240" w:lineRule="exact"/>
              <w:rPr>
                <w:rFonts w:ascii="华文中宋" w:eastAsia="华文中宋" w:hAnsi="华文中宋"/>
                <w:sz w:val="16"/>
                <w:szCs w:val="16"/>
              </w:rPr>
            </w:pPr>
            <w:r>
              <w:rPr>
                <w:rFonts w:ascii="华文中宋" w:eastAsia="华文中宋" w:hAnsi="华文中宋" w:hint="eastAsia"/>
                <w:sz w:val="16"/>
                <w:szCs w:val="16"/>
              </w:rPr>
              <w:t>参展商的展品，必须符合展览主题及内容，</w:t>
            </w:r>
            <w:r w:rsidR="00ED0F1F">
              <w:rPr>
                <w:rFonts w:ascii="华文中宋" w:eastAsia="华文中宋" w:hAnsi="华文中宋" w:hint="eastAsia"/>
                <w:sz w:val="16"/>
                <w:szCs w:val="16"/>
              </w:rPr>
              <w:t>不得出现任何假冒伪劣产品，</w:t>
            </w:r>
            <w:r>
              <w:rPr>
                <w:rFonts w:ascii="华文中宋" w:eastAsia="华文中宋" w:hAnsi="华文中宋" w:hint="eastAsia"/>
                <w:sz w:val="16"/>
                <w:szCs w:val="16"/>
              </w:rPr>
              <w:t>主办方将保留对不符规定厂商及展品，拒绝厂商参展并立即封闭现场展位的权利，一切损失将由参展商承担。若有损展会形象，执行单位有权要求赔偿；</w:t>
            </w:r>
          </w:p>
          <w:p w:rsidR="00305B12" w:rsidRDefault="00924811" w:rsidP="00A473F2">
            <w:pPr>
              <w:numPr>
                <w:ilvl w:val="0"/>
                <w:numId w:val="2"/>
              </w:numPr>
              <w:spacing w:line="240" w:lineRule="exact"/>
              <w:rPr>
                <w:rFonts w:ascii="华文中宋" w:eastAsia="华文中宋" w:hAnsi="华文中宋"/>
                <w:sz w:val="16"/>
                <w:szCs w:val="16"/>
              </w:rPr>
            </w:pPr>
            <w:r>
              <w:rPr>
                <w:rFonts w:ascii="华文中宋" w:eastAsia="华文中宋" w:hAnsi="华文中宋" w:hint="eastAsia"/>
                <w:sz w:val="16"/>
                <w:szCs w:val="16"/>
              </w:rPr>
              <w:t>退展：参展商向展会执行单位递交带有其签字盖章的书面通知，所缴纳的费用概不退还；</w:t>
            </w:r>
          </w:p>
          <w:p w:rsidR="00305B12" w:rsidRDefault="00924811" w:rsidP="00A473F2">
            <w:pPr>
              <w:spacing w:line="240" w:lineRule="exact"/>
              <w:rPr>
                <w:rFonts w:ascii="华文中宋" w:eastAsia="华文中宋" w:hAnsi="华文中宋"/>
                <w:sz w:val="16"/>
                <w:szCs w:val="16"/>
              </w:rPr>
            </w:pPr>
            <w:r>
              <w:rPr>
                <w:rFonts w:ascii="华文中宋" w:eastAsia="华文中宋" w:hAnsi="华文中宋" w:hint="eastAsia"/>
                <w:sz w:val="16"/>
                <w:szCs w:val="16"/>
              </w:rPr>
              <w:t>9、 本合同正本一式贰份，双方各执壹份，效力同等。本</w:t>
            </w:r>
            <w:r w:rsidR="00B52C51">
              <w:rPr>
                <w:rFonts w:ascii="华文中宋" w:eastAsia="华文中宋" w:hAnsi="华文中宋" w:hint="eastAsia"/>
                <w:sz w:val="16"/>
                <w:szCs w:val="16"/>
              </w:rPr>
              <w:t>合同未尽事宜，可签定补充协议。补充协议与本合同具有相同法律效力；</w:t>
            </w:r>
          </w:p>
          <w:p w:rsidR="00305B12" w:rsidRDefault="00924811" w:rsidP="00ED0F1F">
            <w:pPr>
              <w:spacing w:line="240" w:lineRule="exact"/>
              <w:rPr>
                <w:rFonts w:ascii="华文中宋" w:eastAsia="华文中宋" w:hAnsi="华文中宋"/>
                <w:sz w:val="16"/>
                <w:szCs w:val="16"/>
              </w:rPr>
            </w:pPr>
            <w:r>
              <w:rPr>
                <w:rFonts w:ascii="华文中宋" w:eastAsia="华文中宋" w:hAnsi="华文中宋" w:hint="eastAsia"/>
                <w:sz w:val="16"/>
                <w:szCs w:val="16"/>
              </w:rPr>
              <w:t>10、</w:t>
            </w:r>
            <w:r w:rsidR="00ED0F1F">
              <w:rPr>
                <w:rFonts w:ascii="华文中宋" w:eastAsia="华文中宋" w:hAnsi="华文中宋" w:hint="eastAsia"/>
                <w:sz w:val="16"/>
                <w:szCs w:val="16"/>
              </w:rPr>
              <w:t>请填妥后传真或寄回执行单位。</w:t>
            </w:r>
            <w:r>
              <w:rPr>
                <w:rFonts w:ascii="华文中宋" w:eastAsia="华文中宋" w:hAnsi="华文中宋" w:hint="eastAsia"/>
                <w:sz w:val="16"/>
                <w:szCs w:val="16"/>
              </w:rPr>
              <w:t>执行单位</w:t>
            </w:r>
            <w:r w:rsidR="00782A04" w:rsidRPr="007C549A">
              <w:rPr>
                <w:rFonts w:ascii="华文中宋" w:eastAsia="华文中宋" w:hAnsi="华文中宋" w:hint="eastAsia"/>
                <w:sz w:val="16"/>
                <w:szCs w:val="16"/>
              </w:rPr>
              <w:t>中企商标发展中心</w:t>
            </w:r>
            <w:r>
              <w:rPr>
                <w:rFonts w:ascii="华文中宋" w:eastAsia="华文中宋" w:hAnsi="华文中宋" w:hint="eastAsia"/>
                <w:sz w:val="16"/>
                <w:szCs w:val="16"/>
              </w:rPr>
              <w:t>拥有最终解释权。</w:t>
            </w:r>
          </w:p>
        </w:tc>
      </w:tr>
      <w:tr w:rsidR="00305B12" w:rsidTr="00EF1E73">
        <w:trPr>
          <w:cantSplit/>
          <w:trHeight w:val="1409"/>
        </w:trPr>
        <w:tc>
          <w:tcPr>
            <w:tcW w:w="4503" w:type="dxa"/>
            <w:gridSpan w:val="2"/>
            <w:tcBorders>
              <w:top w:val="single" w:sz="2" w:space="0" w:color="auto"/>
              <w:left w:val="single" w:sz="12" w:space="0" w:color="auto"/>
              <w:bottom w:val="single" w:sz="12" w:space="0" w:color="auto"/>
              <w:right w:val="single" w:sz="2" w:space="0" w:color="auto"/>
            </w:tcBorders>
          </w:tcPr>
          <w:p w:rsidR="00A473F2" w:rsidRDefault="00A473F2" w:rsidP="00A473F2">
            <w:pPr>
              <w:spacing w:line="240" w:lineRule="exact"/>
              <w:ind w:firstLineChars="200" w:firstLine="320"/>
              <w:rPr>
                <w:rFonts w:ascii="华文中宋" w:eastAsia="华文中宋" w:hAnsi="华文中宋"/>
                <w:sz w:val="16"/>
                <w:szCs w:val="16"/>
              </w:rPr>
            </w:pPr>
          </w:p>
          <w:p w:rsidR="00EF1E73" w:rsidRDefault="00EF1E73" w:rsidP="00A473F2">
            <w:pPr>
              <w:spacing w:line="240" w:lineRule="exact"/>
              <w:ind w:firstLineChars="200" w:firstLine="320"/>
              <w:rPr>
                <w:rFonts w:ascii="华文中宋" w:eastAsia="华文中宋" w:hAnsi="华文中宋"/>
                <w:sz w:val="16"/>
                <w:szCs w:val="16"/>
              </w:rPr>
            </w:pPr>
          </w:p>
          <w:p w:rsidR="00305B12" w:rsidRPr="00A473F2" w:rsidRDefault="00924811" w:rsidP="00A473F2">
            <w:pPr>
              <w:spacing w:line="240" w:lineRule="exact"/>
              <w:ind w:firstLineChars="200" w:firstLine="320"/>
              <w:rPr>
                <w:rFonts w:ascii="华文中宋" w:eastAsia="华文中宋" w:hAnsi="华文中宋"/>
                <w:sz w:val="16"/>
                <w:szCs w:val="16"/>
              </w:rPr>
            </w:pPr>
            <w:r w:rsidRPr="00A473F2">
              <w:rPr>
                <w:rFonts w:ascii="华文中宋" w:eastAsia="华文中宋" w:hAnsi="华文中宋" w:hint="eastAsia"/>
                <w:sz w:val="16"/>
                <w:szCs w:val="16"/>
              </w:rPr>
              <w:t>参展单位签章:</w:t>
            </w:r>
          </w:p>
          <w:p w:rsidR="00114233" w:rsidRDefault="00114233" w:rsidP="00A473F2">
            <w:pPr>
              <w:spacing w:line="240" w:lineRule="exact"/>
              <w:ind w:firstLineChars="200" w:firstLine="320"/>
              <w:rPr>
                <w:rFonts w:ascii="华文中宋" w:eastAsia="华文中宋" w:hAnsi="华文中宋"/>
                <w:sz w:val="16"/>
                <w:szCs w:val="16"/>
              </w:rPr>
            </w:pPr>
            <w:r>
              <w:rPr>
                <w:rFonts w:ascii="华文中宋" w:eastAsia="华文中宋" w:hAnsi="华文中宋" w:hint="eastAsia"/>
                <w:sz w:val="16"/>
                <w:szCs w:val="16"/>
              </w:rPr>
              <w:t>2017年  月  日</w:t>
            </w:r>
          </w:p>
        </w:tc>
        <w:tc>
          <w:tcPr>
            <w:tcW w:w="6530" w:type="dxa"/>
            <w:gridSpan w:val="3"/>
            <w:tcBorders>
              <w:top w:val="single" w:sz="2" w:space="0" w:color="auto"/>
              <w:left w:val="single" w:sz="2" w:space="0" w:color="auto"/>
              <w:bottom w:val="single" w:sz="12" w:space="0" w:color="auto"/>
              <w:right w:val="single" w:sz="12" w:space="0" w:color="auto"/>
            </w:tcBorders>
          </w:tcPr>
          <w:p w:rsidR="00EF1E73" w:rsidRDefault="00EF1E73" w:rsidP="00A473F2">
            <w:pPr>
              <w:spacing w:line="240" w:lineRule="exact"/>
              <w:ind w:left="360"/>
              <w:rPr>
                <w:rFonts w:ascii="华文中宋" w:eastAsia="华文中宋" w:hAnsi="华文中宋"/>
                <w:sz w:val="16"/>
                <w:szCs w:val="16"/>
              </w:rPr>
            </w:pPr>
          </w:p>
          <w:p w:rsidR="00305B12" w:rsidRDefault="00924811" w:rsidP="00A473F2">
            <w:pPr>
              <w:spacing w:line="240" w:lineRule="exact"/>
              <w:ind w:left="360"/>
              <w:rPr>
                <w:rFonts w:ascii="华文中宋" w:eastAsia="华文中宋" w:hAnsi="华文中宋"/>
                <w:sz w:val="16"/>
                <w:szCs w:val="16"/>
              </w:rPr>
            </w:pPr>
            <w:r>
              <w:rPr>
                <w:rFonts w:ascii="华文中宋" w:eastAsia="华文中宋" w:hAnsi="华文中宋" w:hint="eastAsia"/>
                <w:sz w:val="16"/>
                <w:szCs w:val="16"/>
              </w:rPr>
              <w:t>执行</w:t>
            </w:r>
            <w:r w:rsidR="007C549A">
              <w:rPr>
                <w:rFonts w:ascii="华文中宋" w:eastAsia="华文中宋" w:hAnsi="华文中宋" w:hint="eastAsia"/>
                <w:sz w:val="16"/>
                <w:szCs w:val="16"/>
              </w:rPr>
              <w:t>单位</w:t>
            </w:r>
            <w:r>
              <w:rPr>
                <w:rFonts w:ascii="华文中宋" w:eastAsia="华文中宋" w:hAnsi="华文中宋" w:hint="eastAsia"/>
                <w:sz w:val="16"/>
                <w:szCs w:val="16"/>
              </w:rPr>
              <w:t>：</w:t>
            </w:r>
            <w:r w:rsidR="00782A04">
              <w:rPr>
                <w:rFonts w:ascii="华文中宋" w:eastAsia="华文中宋" w:hAnsi="华文中宋" w:hint="eastAsia"/>
                <w:sz w:val="16"/>
                <w:szCs w:val="16"/>
              </w:rPr>
              <w:t>中企商标发展中心</w:t>
            </w:r>
          </w:p>
          <w:p w:rsidR="00305B12" w:rsidRDefault="00924811" w:rsidP="00A473F2">
            <w:pPr>
              <w:spacing w:line="240" w:lineRule="exact"/>
              <w:ind w:left="360"/>
              <w:rPr>
                <w:rFonts w:ascii="华文中宋" w:eastAsia="华文中宋" w:hAnsi="华文中宋"/>
                <w:sz w:val="16"/>
                <w:szCs w:val="16"/>
              </w:rPr>
            </w:pPr>
            <w:r>
              <w:rPr>
                <w:rFonts w:ascii="华文中宋" w:eastAsia="华文中宋" w:hAnsi="华文中宋" w:hint="eastAsia"/>
                <w:sz w:val="16"/>
                <w:szCs w:val="16"/>
              </w:rPr>
              <w:t>联络地址：</w:t>
            </w:r>
            <w:r w:rsidR="00782A04">
              <w:rPr>
                <w:rFonts w:ascii="华文中宋" w:eastAsia="华文中宋" w:hAnsi="华文中宋" w:hint="eastAsia"/>
                <w:sz w:val="16"/>
                <w:szCs w:val="16"/>
              </w:rPr>
              <w:t>北京市海淀区阜成路北三街</w:t>
            </w:r>
            <w:r w:rsidR="00AF3B6F">
              <w:rPr>
                <w:rFonts w:ascii="华文中宋" w:eastAsia="华文中宋" w:hAnsi="华文中宋" w:hint="eastAsia"/>
                <w:sz w:val="16"/>
                <w:szCs w:val="16"/>
              </w:rPr>
              <w:t>8号八层8009</w:t>
            </w:r>
          </w:p>
          <w:p w:rsidR="00305B12" w:rsidRDefault="00924811" w:rsidP="00A473F2">
            <w:pPr>
              <w:spacing w:line="240" w:lineRule="exact"/>
              <w:ind w:left="360"/>
              <w:rPr>
                <w:rFonts w:ascii="华文中宋" w:eastAsia="华文中宋" w:hAnsi="华文中宋"/>
                <w:sz w:val="16"/>
                <w:szCs w:val="16"/>
              </w:rPr>
            </w:pPr>
            <w:r>
              <w:rPr>
                <w:rFonts w:ascii="华文中宋" w:eastAsia="华文中宋" w:hAnsi="华文中宋" w:hint="eastAsia"/>
                <w:sz w:val="16"/>
                <w:szCs w:val="16"/>
              </w:rPr>
              <w:t>电    话：</w:t>
            </w:r>
            <w:r w:rsidR="00AF3B6F">
              <w:rPr>
                <w:rFonts w:ascii="华文中宋" w:eastAsia="华文中宋" w:hAnsi="华文中宋" w:hint="eastAsia"/>
                <w:sz w:val="16"/>
                <w:szCs w:val="16"/>
              </w:rPr>
              <w:t>010-68986840   010-68049945</w:t>
            </w:r>
            <w:r>
              <w:rPr>
                <w:rFonts w:ascii="华文中宋" w:eastAsia="华文中宋" w:hAnsi="华文中宋" w:hint="eastAsia"/>
                <w:sz w:val="16"/>
                <w:szCs w:val="16"/>
              </w:rPr>
              <w:t xml:space="preserve">        </w:t>
            </w:r>
          </w:p>
        </w:tc>
      </w:tr>
    </w:tbl>
    <w:p w:rsidR="0031553E" w:rsidRDefault="00A473F2">
      <w:pPr>
        <w:spacing w:line="240" w:lineRule="exact"/>
        <w:ind w:rightChars="32" w:right="67"/>
        <w:rPr>
          <w:rFonts w:ascii="华文中宋" w:eastAsia="华文中宋" w:hAnsi="华文中宋"/>
          <w:b/>
          <w:bCs/>
          <w:sz w:val="20"/>
          <w:szCs w:val="20"/>
        </w:rPr>
      </w:pPr>
      <w:r>
        <w:rPr>
          <w:rFonts w:ascii="华文中宋" w:eastAsia="华文中宋" w:hAnsi="华文中宋"/>
          <w:b/>
          <w:bCs/>
          <w:noProof/>
          <w:sz w:val="20"/>
          <w:szCs w:val="20"/>
        </w:rPr>
        <w:drawing>
          <wp:anchor distT="0" distB="0" distL="114300" distR="114300" simplePos="0" relativeHeight="251661312" behindDoc="0" locked="0" layoutInCell="1" allowOverlap="1">
            <wp:simplePos x="0" y="0"/>
            <wp:positionH relativeFrom="column">
              <wp:posOffset>84370</wp:posOffset>
            </wp:positionH>
            <wp:positionV relativeFrom="paragraph">
              <wp:posOffset>-4815</wp:posOffset>
            </wp:positionV>
            <wp:extent cx="6975427" cy="1596788"/>
            <wp:effectExtent l="19050" t="0" r="0" b="0"/>
            <wp:wrapNone/>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6975427" cy="1596788"/>
                    </a:xfrm>
                    <a:prstGeom prst="rect">
                      <a:avLst/>
                    </a:prstGeom>
                    <a:noFill/>
                    <a:ln w="9525">
                      <a:noFill/>
                    </a:ln>
                  </pic:spPr>
                </pic:pic>
              </a:graphicData>
            </a:graphic>
          </wp:anchor>
        </w:drawing>
      </w:r>
    </w:p>
    <w:p w:rsidR="00A473F2" w:rsidRDefault="00A473F2">
      <w:pPr>
        <w:spacing w:line="240" w:lineRule="exact"/>
        <w:ind w:rightChars="32" w:right="67"/>
        <w:rPr>
          <w:rFonts w:ascii="华文中宋" w:eastAsia="华文中宋" w:hAnsi="华文中宋"/>
          <w:b/>
          <w:bCs/>
          <w:sz w:val="20"/>
          <w:szCs w:val="20"/>
        </w:rPr>
      </w:pPr>
    </w:p>
    <w:p w:rsidR="0031553E" w:rsidRDefault="00544C8A">
      <w:pPr>
        <w:spacing w:line="240" w:lineRule="exact"/>
        <w:ind w:rightChars="32" w:right="67"/>
        <w:rPr>
          <w:rFonts w:ascii="华文中宋" w:eastAsia="华文中宋" w:hAnsi="华文中宋"/>
          <w:b/>
          <w:bCs/>
          <w:sz w:val="20"/>
          <w:szCs w:val="20"/>
        </w:rPr>
      </w:pPr>
      <w:r>
        <w:rPr>
          <w:rFonts w:ascii="华文中宋" w:eastAsia="华文中宋" w:hAnsi="华文中宋"/>
          <w:b/>
          <w:bCs/>
          <w:noProof/>
          <w:sz w:val="20"/>
          <w:szCs w:val="20"/>
        </w:rPr>
        <w:lastRenderedPageBreak/>
        <w:drawing>
          <wp:anchor distT="0" distB="0" distL="114300" distR="114300" simplePos="0" relativeHeight="251663360" behindDoc="0" locked="0" layoutInCell="1" allowOverlap="1">
            <wp:simplePos x="0" y="0"/>
            <wp:positionH relativeFrom="column">
              <wp:posOffset>-4445</wp:posOffset>
            </wp:positionH>
            <wp:positionV relativeFrom="paragraph">
              <wp:posOffset>69850</wp:posOffset>
            </wp:positionV>
            <wp:extent cx="7125335" cy="1794510"/>
            <wp:effectExtent l="19050" t="0" r="0" b="0"/>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7125335" cy="1794510"/>
                    </a:xfrm>
                    <a:prstGeom prst="rect">
                      <a:avLst/>
                    </a:prstGeom>
                    <a:noFill/>
                    <a:ln w="9525">
                      <a:noFill/>
                    </a:ln>
                  </pic:spPr>
                </pic:pic>
              </a:graphicData>
            </a:graphic>
          </wp:anchor>
        </w:drawing>
      </w:r>
    </w:p>
    <w:p w:rsidR="0031553E" w:rsidRDefault="0031553E">
      <w:pPr>
        <w:spacing w:line="240" w:lineRule="exact"/>
        <w:ind w:rightChars="32" w:right="67"/>
        <w:rPr>
          <w:rFonts w:ascii="华文中宋" w:eastAsia="华文中宋" w:hAnsi="华文中宋"/>
          <w:b/>
          <w:bCs/>
          <w:sz w:val="20"/>
          <w:szCs w:val="20"/>
        </w:rPr>
      </w:pPr>
    </w:p>
    <w:p w:rsidR="0031553E" w:rsidRDefault="0031553E">
      <w:pPr>
        <w:spacing w:line="240" w:lineRule="exact"/>
        <w:ind w:rightChars="32" w:right="67"/>
        <w:rPr>
          <w:rFonts w:ascii="华文中宋" w:eastAsia="华文中宋" w:hAnsi="华文中宋"/>
          <w:b/>
          <w:bCs/>
          <w:sz w:val="20"/>
          <w:szCs w:val="20"/>
        </w:rPr>
      </w:pPr>
    </w:p>
    <w:p w:rsidR="003C4802" w:rsidRDefault="003C4802">
      <w:pPr>
        <w:spacing w:line="240" w:lineRule="exact"/>
        <w:ind w:rightChars="32" w:right="67"/>
        <w:rPr>
          <w:rFonts w:ascii="华文中宋" w:eastAsia="华文中宋" w:hAnsi="华文中宋"/>
          <w:b/>
          <w:bCs/>
          <w:sz w:val="20"/>
          <w:szCs w:val="20"/>
        </w:rPr>
      </w:pPr>
    </w:p>
    <w:p w:rsidR="003C4802" w:rsidRDefault="003C4802">
      <w:pPr>
        <w:spacing w:line="240" w:lineRule="exact"/>
        <w:ind w:rightChars="32" w:right="67"/>
        <w:rPr>
          <w:rFonts w:ascii="华文中宋" w:eastAsia="华文中宋" w:hAnsi="华文中宋"/>
          <w:b/>
          <w:bCs/>
          <w:sz w:val="20"/>
          <w:szCs w:val="20"/>
        </w:rPr>
      </w:pPr>
    </w:p>
    <w:p w:rsidR="00544C8A" w:rsidRDefault="00544C8A">
      <w:pPr>
        <w:spacing w:line="240" w:lineRule="exact"/>
        <w:ind w:rightChars="32" w:right="67"/>
        <w:rPr>
          <w:rFonts w:ascii="华文中宋" w:eastAsia="华文中宋" w:hAnsi="华文中宋"/>
          <w:b/>
          <w:bCs/>
          <w:sz w:val="20"/>
          <w:szCs w:val="20"/>
        </w:rPr>
      </w:pPr>
    </w:p>
    <w:p w:rsidR="00544C8A" w:rsidRDefault="00544C8A">
      <w:pPr>
        <w:spacing w:line="240" w:lineRule="exact"/>
        <w:ind w:rightChars="32" w:right="67"/>
        <w:rPr>
          <w:rFonts w:ascii="华文中宋" w:eastAsia="华文中宋" w:hAnsi="华文中宋"/>
          <w:b/>
          <w:bCs/>
          <w:sz w:val="20"/>
          <w:szCs w:val="20"/>
        </w:rPr>
      </w:pPr>
    </w:p>
    <w:p w:rsidR="003C4802" w:rsidRDefault="003C4802">
      <w:pPr>
        <w:spacing w:line="240" w:lineRule="exact"/>
        <w:ind w:rightChars="32" w:right="67"/>
        <w:rPr>
          <w:rFonts w:ascii="华文中宋" w:eastAsia="华文中宋" w:hAnsi="华文中宋"/>
          <w:b/>
          <w:bCs/>
          <w:sz w:val="20"/>
          <w:szCs w:val="20"/>
        </w:rPr>
      </w:pPr>
    </w:p>
    <w:p w:rsidR="0031553E" w:rsidRDefault="0031553E">
      <w:pPr>
        <w:spacing w:line="240" w:lineRule="exact"/>
        <w:ind w:rightChars="32" w:right="67"/>
        <w:rPr>
          <w:rFonts w:ascii="华文中宋" w:eastAsia="华文中宋" w:hAnsi="华文中宋"/>
          <w:b/>
          <w:bCs/>
          <w:sz w:val="20"/>
          <w:szCs w:val="20"/>
        </w:rPr>
      </w:pPr>
    </w:p>
    <w:p w:rsidR="00A473F2" w:rsidRDefault="00A473F2">
      <w:pPr>
        <w:spacing w:line="240" w:lineRule="exact"/>
        <w:ind w:rightChars="32" w:right="67"/>
        <w:rPr>
          <w:rFonts w:ascii="华文中宋" w:eastAsia="华文中宋" w:hAnsi="华文中宋"/>
          <w:b/>
          <w:bCs/>
          <w:sz w:val="20"/>
          <w:szCs w:val="20"/>
        </w:rPr>
      </w:pPr>
    </w:p>
    <w:p w:rsidR="00A473F2" w:rsidRDefault="00A473F2">
      <w:pPr>
        <w:spacing w:line="240" w:lineRule="exact"/>
        <w:ind w:rightChars="32" w:right="67"/>
        <w:rPr>
          <w:rFonts w:ascii="华文中宋" w:eastAsia="华文中宋" w:hAnsi="华文中宋"/>
          <w:b/>
          <w:bCs/>
          <w:sz w:val="20"/>
          <w:szCs w:val="20"/>
        </w:rPr>
      </w:pPr>
    </w:p>
    <w:p w:rsidR="0031553E" w:rsidRDefault="00544C8A">
      <w:pPr>
        <w:spacing w:line="240" w:lineRule="exact"/>
        <w:ind w:rightChars="32" w:right="67"/>
        <w:rPr>
          <w:rFonts w:ascii="华文中宋" w:eastAsia="华文中宋" w:hAnsi="华文中宋"/>
          <w:b/>
          <w:bCs/>
          <w:sz w:val="20"/>
          <w:szCs w:val="20"/>
        </w:rPr>
      </w:pPr>
      <w:r>
        <w:rPr>
          <w:rFonts w:ascii="华文中宋" w:eastAsia="华文中宋" w:hAnsi="华文中宋" w:hint="eastAsia"/>
          <w:b/>
          <w:bCs/>
          <w:sz w:val="20"/>
          <w:szCs w:val="20"/>
        </w:rPr>
        <w:br/>
      </w:r>
    </w:p>
    <w:p w:rsidR="00305B12" w:rsidRDefault="00924811">
      <w:pPr>
        <w:spacing w:line="240" w:lineRule="exact"/>
        <w:ind w:rightChars="32" w:right="67"/>
        <w:rPr>
          <w:rFonts w:ascii="华文中宋" w:eastAsia="华文中宋" w:hAnsi="华文中宋"/>
          <w:b/>
          <w:bCs/>
          <w:sz w:val="20"/>
          <w:szCs w:val="20"/>
        </w:rPr>
      </w:pPr>
      <w:r>
        <w:rPr>
          <w:rFonts w:ascii="华文中宋" w:eastAsia="华文中宋" w:hAnsi="华文中宋" w:hint="eastAsia"/>
          <w:b/>
          <w:bCs/>
          <w:sz w:val="20"/>
          <w:szCs w:val="20"/>
        </w:rPr>
        <w:t>定义</w:t>
      </w:r>
    </w:p>
    <w:p w:rsidR="00305B12" w:rsidRDefault="00924811">
      <w:pPr>
        <w:numPr>
          <w:ilvl w:val="0"/>
          <w:numId w:val="3"/>
        </w:numPr>
        <w:spacing w:line="240" w:lineRule="exact"/>
        <w:rPr>
          <w:rFonts w:ascii="华文中宋" w:eastAsia="华文中宋" w:hAnsi="华文中宋"/>
          <w:sz w:val="16"/>
          <w:szCs w:val="16"/>
        </w:rPr>
      </w:pPr>
      <w:r>
        <w:rPr>
          <w:rFonts w:ascii="华文中宋" w:eastAsia="华文中宋" w:hAnsi="华文中宋" w:hint="eastAsia"/>
          <w:sz w:val="16"/>
          <w:szCs w:val="16"/>
        </w:rPr>
        <w:t>除另有说明外，以下定义适用于本条款所有部分。</w:t>
      </w:r>
    </w:p>
    <w:p w:rsidR="00305B12" w:rsidRDefault="00924811">
      <w:pPr>
        <w:spacing w:line="240" w:lineRule="exact"/>
        <w:rPr>
          <w:rFonts w:ascii="华文中宋" w:eastAsia="华文中宋" w:hAnsi="华文中宋"/>
          <w:sz w:val="16"/>
          <w:szCs w:val="16"/>
        </w:rPr>
      </w:pPr>
      <w:r>
        <w:rPr>
          <w:rFonts w:ascii="华文中宋" w:eastAsia="华文中宋" w:hAnsi="华文中宋" w:hint="eastAsia"/>
          <w:sz w:val="16"/>
          <w:szCs w:val="16"/>
        </w:rPr>
        <w:t>1.1</w:t>
      </w:r>
      <w:r w:rsidR="00CF7807">
        <w:rPr>
          <w:rFonts w:ascii="华文中宋" w:eastAsia="华文中宋" w:hAnsi="华文中宋" w:hint="eastAsia"/>
          <w:sz w:val="16"/>
          <w:szCs w:val="16"/>
        </w:rPr>
        <w:t>“展览期”指参展合约书内订明之展览举办日期，此日期可随</w:t>
      </w:r>
      <w:r>
        <w:rPr>
          <w:rFonts w:ascii="华文中宋" w:eastAsia="华文中宋" w:hAnsi="华文中宋" w:hint="eastAsia"/>
          <w:sz w:val="16"/>
          <w:szCs w:val="16"/>
        </w:rPr>
        <w:t>承办单位之决定有所改动。</w:t>
      </w:r>
    </w:p>
    <w:p w:rsidR="00305B12" w:rsidRPr="007A3C31" w:rsidRDefault="00924811">
      <w:pPr>
        <w:spacing w:line="240" w:lineRule="exact"/>
        <w:rPr>
          <w:rFonts w:ascii="华文中宋" w:eastAsia="华文中宋" w:hAnsi="华文中宋"/>
          <w:sz w:val="16"/>
          <w:szCs w:val="16"/>
        </w:rPr>
      </w:pPr>
      <w:r w:rsidRPr="007A3C31">
        <w:rPr>
          <w:rFonts w:ascii="华文中宋" w:eastAsia="华文中宋" w:hAnsi="华文中宋" w:hint="eastAsia"/>
          <w:sz w:val="16"/>
          <w:szCs w:val="16"/>
        </w:rPr>
        <w:t>1.2</w:t>
      </w:r>
      <w:r w:rsidR="00CF7807" w:rsidRPr="007A3C31">
        <w:rPr>
          <w:rFonts w:ascii="华文中宋" w:eastAsia="华文中宋" w:hAnsi="华文中宋" w:hint="eastAsia"/>
          <w:sz w:val="16"/>
          <w:szCs w:val="16"/>
        </w:rPr>
        <w:t>“</w:t>
      </w:r>
      <w:r w:rsidR="007A3C31">
        <w:rPr>
          <w:rFonts w:ascii="华文中宋" w:eastAsia="华文中宋" w:hAnsi="华文中宋" w:hint="eastAsia"/>
          <w:sz w:val="16"/>
          <w:szCs w:val="16"/>
        </w:rPr>
        <w:t>执行</w:t>
      </w:r>
      <w:r w:rsidRPr="007A3C31">
        <w:rPr>
          <w:rFonts w:ascii="华文中宋" w:eastAsia="华文中宋" w:hAnsi="华文中宋" w:hint="eastAsia"/>
          <w:sz w:val="16"/>
          <w:szCs w:val="16"/>
        </w:rPr>
        <w:t>单位”指</w:t>
      </w:r>
      <w:r w:rsidR="007236EE" w:rsidRPr="007A3C31">
        <w:rPr>
          <w:rFonts w:ascii="华文中宋" w:eastAsia="华文中宋" w:hAnsi="华文中宋" w:hint="eastAsia"/>
          <w:sz w:val="16"/>
          <w:szCs w:val="16"/>
        </w:rPr>
        <w:t>中企商标发展中心</w:t>
      </w:r>
      <w:r w:rsidR="00BD2C34">
        <w:rPr>
          <w:rFonts w:ascii="华文中宋" w:eastAsia="华文中宋" w:hAnsi="华文中宋" w:hint="eastAsia"/>
          <w:sz w:val="16"/>
          <w:szCs w:val="16"/>
        </w:rPr>
        <w:t>，负责展览之主办、推广、规划之设立及执行，</w:t>
      </w:r>
      <w:r w:rsidRPr="007A3C31">
        <w:rPr>
          <w:rFonts w:ascii="华文中宋" w:eastAsia="华文中宋" w:hAnsi="华文中宋" w:hint="eastAsia"/>
          <w:sz w:val="16"/>
          <w:szCs w:val="16"/>
        </w:rPr>
        <w:t>并一切有关展览之管理事宜。</w:t>
      </w:r>
    </w:p>
    <w:p w:rsidR="00305B12" w:rsidRDefault="00924811">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1.3“参展商”指任何以独资经营者、合伙人或有限公司名义申请展览者，或其代表、代理及雇员；亦包括报名已被正式接纳者。</w:t>
      </w:r>
    </w:p>
    <w:p w:rsidR="00305B12" w:rsidRDefault="00924811">
      <w:pPr>
        <w:spacing w:line="240" w:lineRule="exact"/>
        <w:rPr>
          <w:rFonts w:ascii="华文中宋" w:eastAsia="华文中宋" w:hAnsi="华文中宋"/>
          <w:sz w:val="16"/>
          <w:szCs w:val="16"/>
        </w:rPr>
      </w:pPr>
      <w:r>
        <w:rPr>
          <w:rFonts w:ascii="华文中宋" w:eastAsia="华文中宋" w:hAnsi="华文中宋" w:hint="eastAsia"/>
          <w:sz w:val="16"/>
          <w:szCs w:val="16"/>
        </w:rPr>
        <w:t>1.4“展位”指展览场地内之标准展位、特标展位及特装展位。</w:t>
      </w:r>
    </w:p>
    <w:p w:rsidR="00305B12" w:rsidRDefault="00924811">
      <w:pPr>
        <w:spacing w:line="240" w:lineRule="exact"/>
        <w:rPr>
          <w:rFonts w:ascii="华文中宋" w:eastAsia="华文中宋" w:hAnsi="华文中宋"/>
          <w:sz w:val="16"/>
          <w:szCs w:val="16"/>
        </w:rPr>
      </w:pPr>
      <w:r>
        <w:rPr>
          <w:rFonts w:ascii="华文中宋" w:eastAsia="华文中宋" w:hAnsi="华文中宋" w:hint="eastAsia"/>
          <w:sz w:val="16"/>
          <w:szCs w:val="16"/>
        </w:rPr>
        <w:t>1.5“展览场地”指位于</w:t>
      </w:r>
      <w:r w:rsidR="00B66C41">
        <w:rPr>
          <w:rFonts w:ascii="华文中宋" w:eastAsia="华文中宋" w:hAnsi="华文中宋" w:hint="eastAsia"/>
          <w:sz w:val="16"/>
          <w:szCs w:val="16"/>
        </w:rPr>
        <w:t>桂林国际会展</w:t>
      </w:r>
      <w:r>
        <w:rPr>
          <w:rFonts w:ascii="华文中宋" w:eastAsia="华文中宋" w:hAnsi="华文中宋" w:hint="eastAsia"/>
          <w:sz w:val="16"/>
          <w:szCs w:val="16"/>
        </w:rPr>
        <w:t>中心。</w:t>
      </w:r>
    </w:p>
    <w:p w:rsidR="00305B12" w:rsidRDefault="00924811">
      <w:pPr>
        <w:spacing w:line="240" w:lineRule="exact"/>
        <w:rPr>
          <w:rFonts w:ascii="华文中宋" w:eastAsia="华文中宋" w:hAnsi="华文中宋"/>
          <w:sz w:val="16"/>
          <w:szCs w:val="16"/>
        </w:rPr>
      </w:pPr>
      <w:r>
        <w:rPr>
          <w:rFonts w:ascii="华文中宋" w:eastAsia="华文中宋" w:hAnsi="华文中宋" w:hint="eastAsia"/>
          <w:sz w:val="16"/>
          <w:szCs w:val="16"/>
        </w:rPr>
        <w:t>1.6“宣传物品”指所有参展商于展览中所展示、派发或使用之赠品、单张、小册子及其它宣传品。</w:t>
      </w:r>
    </w:p>
    <w:p w:rsidR="00305B12" w:rsidRDefault="00924811">
      <w:pPr>
        <w:spacing w:line="240" w:lineRule="exact"/>
        <w:rPr>
          <w:rFonts w:ascii="华文中宋" w:eastAsia="华文中宋" w:hAnsi="华文中宋"/>
          <w:sz w:val="16"/>
          <w:szCs w:val="16"/>
        </w:rPr>
      </w:pPr>
      <w:r>
        <w:rPr>
          <w:rFonts w:ascii="华文中宋" w:eastAsia="华文中宋" w:hAnsi="华文中宋" w:hint="eastAsia"/>
          <w:sz w:val="16"/>
          <w:szCs w:val="16"/>
        </w:rPr>
        <w:t>1.7“条款”指本文“条款细款”及其随之修订。</w:t>
      </w:r>
    </w:p>
    <w:p w:rsidR="00305B12" w:rsidRDefault="00924811">
      <w:pPr>
        <w:spacing w:line="240" w:lineRule="exact"/>
        <w:rPr>
          <w:rFonts w:ascii="华文中宋" w:eastAsia="华文中宋" w:hAnsi="华文中宋"/>
          <w:b/>
          <w:bCs/>
          <w:sz w:val="20"/>
          <w:szCs w:val="20"/>
        </w:rPr>
      </w:pPr>
      <w:r>
        <w:rPr>
          <w:rFonts w:ascii="华文中宋" w:eastAsia="华文中宋" w:hAnsi="华文中宋" w:hint="eastAsia"/>
          <w:b/>
          <w:bCs/>
          <w:sz w:val="20"/>
          <w:szCs w:val="20"/>
        </w:rPr>
        <w:t>参展资格及守则</w:t>
      </w:r>
    </w:p>
    <w:p w:rsidR="00305B12" w:rsidRDefault="00924811">
      <w:pPr>
        <w:numPr>
          <w:ilvl w:val="0"/>
          <w:numId w:val="3"/>
        </w:numPr>
        <w:spacing w:line="240" w:lineRule="exact"/>
        <w:rPr>
          <w:rFonts w:ascii="华文中宋" w:eastAsia="华文中宋" w:hAnsi="华文中宋"/>
          <w:color w:val="000000"/>
          <w:sz w:val="16"/>
          <w:szCs w:val="16"/>
        </w:rPr>
      </w:pPr>
      <w:r>
        <w:rPr>
          <w:rFonts w:ascii="华文中宋" w:eastAsia="华文中宋" w:hAnsi="华文中宋" w:hint="eastAsia"/>
          <w:color w:val="000000"/>
          <w:sz w:val="16"/>
          <w:szCs w:val="16"/>
        </w:rPr>
        <w:t>参展商须于展览期前向</w:t>
      </w:r>
      <w:r w:rsidR="003C7FEA">
        <w:rPr>
          <w:rFonts w:ascii="华文中宋" w:eastAsia="华文中宋" w:hAnsi="华文中宋" w:hint="eastAsia"/>
          <w:sz w:val="16"/>
          <w:szCs w:val="16"/>
        </w:rPr>
        <w:t>执行单位</w:t>
      </w:r>
      <w:r>
        <w:rPr>
          <w:rFonts w:ascii="华文中宋" w:eastAsia="华文中宋" w:hAnsi="华文中宋" w:hint="eastAsia"/>
          <w:color w:val="000000"/>
          <w:sz w:val="16"/>
          <w:szCs w:val="16"/>
        </w:rPr>
        <w:t>递交已填妥之参展合约书。</w:t>
      </w:r>
      <w:r w:rsidR="003C7FEA">
        <w:rPr>
          <w:rFonts w:ascii="华文中宋" w:eastAsia="华文中宋" w:hAnsi="华文中宋" w:hint="eastAsia"/>
          <w:sz w:val="16"/>
          <w:szCs w:val="16"/>
        </w:rPr>
        <w:t>执行单位</w:t>
      </w:r>
      <w:r>
        <w:rPr>
          <w:rFonts w:ascii="华文中宋" w:eastAsia="华文中宋" w:hAnsi="华文中宋" w:hint="eastAsia"/>
          <w:color w:val="000000"/>
          <w:sz w:val="16"/>
          <w:szCs w:val="16"/>
        </w:rPr>
        <w:t>将审核其展出产品是否合乎展会的主题</w:t>
      </w:r>
      <w:r w:rsidR="00BD2C34">
        <w:rPr>
          <w:rFonts w:ascii="华文中宋" w:eastAsia="华文中宋" w:hAnsi="华文中宋" w:hint="eastAsia"/>
          <w:color w:val="000000"/>
          <w:sz w:val="16"/>
          <w:szCs w:val="16"/>
        </w:rPr>
        <w:t>和要求</w:t>
      </w:r>
      <w:r>
        <w:rPr>
          <w:rFonts w:ascii="华文中宋" w:eastAsia="华文中宋" w:hAnsi="华文中宋" w:hint="eastAsia"/>
          <w:color w:val="000000"/>
          <w:sz w:val="16"/>
          <w:szCs w:val="16"/>
        </w:rPr>
        <w:t>，</w:t>
      </w:r>
      <w:r w:rsidR="003C7FEA">
        <w:rPr>
          <w:rFonts w:ascii="华文中宋" w:eastAsia="华文中宋" w:hAnsi="华文中宋" w:hint="eastAsia"/>
          <w:sz w:val="16"/>
          <w:szCs w:val="16"/>
        </w:rPr>
        <w:t>执行单位</w:t>
      </w:r>
      <w:r>
        <w:rPr>
          <w:rFonts w:ascii="华文中宋" w:eastAsia="华文中宋" w:hAnsi="华文中宋" w:hint="eastAsia"/>
          <w:color w:val="000000"/>
          <w:sz w:val="16"/>
          <w:szCs w:val="16"/>
        </w:rPr>
        <w:t>有权对于不符合展会主题的厂商，拒绝其参展。</w:t>
      </w:r>
    </w:p>
    <w:p w:rsidR="00305B12" w:rsidRDefault="00924811" w:rsidP="00E87AEB">
      <w:pPr>
        <w:spacing w:line="240" w:lineRule="exact"/>
        <w:ind w:left="320" w:hangingChars="200" w:hanging="320"/>
        <w:rPr>
          <w:rFonts w:ascii="华文中宋" w:eastAsia="华文中宋" w:hAnsi="华文中宋"/>
          <w:color w:val="000000"/>
          <w:sz w:val="16"/>
          <w:szCs w:val="16"/>
        </w:rPr>
      </w:pPr>
      <w:r>
        <w:rPr>
          <w:rFonts w:ascii="华文中宋" w:eastAsia="华文中宋" w:hAnsi="华文中宋" w:hint="eastAsia"/>
          <w:color w:val="000000"/>
          <w:sz w:val="16"/>
          <w:szCs w:val="16"/>
        </w:rPr>
        <w:t xml:space="preserve">3、 </w:t>
      </w:r>
      <w:r w:rsidR="00CF7807">
        <w:rPr>
          <w:rFonts w:ascii="华文中宋" w:eastAsia="华文中宋" w:hAnsi="华文中宋" w:hint="eastAsia"/>
          <w:color w:val="000000"/>
          <w:sz w:val="16"/>
          <w:szCs w:val="16"/>
        </w:rPr>
        <w:t>参展商向</w:t>
      </w:r>
      <w:r w:rsidR="003C7FEA">
        <w:rPr>
          <w:rFonts w:ascii="华文中宋" w:eastAsia="华文中宋" w:hAnsi="华文中宋" w:hint="eastAsia"/>
          <w:sz w:val="16"/>
          <w:szCs w:val="16"/>
        </w:rPr>
        <w:t>执行单位</w:t>
      </w:r>
      <w:r>
        <w:rPr>
          <w:rFonts w:ascii="华文中宋" w:eastAsia="华文中宋" w:hAnsi="华文中宋" w:hint="eastAsia"/>
          <w:color w:val="000000"/>
          <w:sz w:val="16"/>
          <w:szCs w:val="16"/>
        </w:rPr>
        <w:t>递交已填妥之参展合约书后的一周内，支付</w:t>
      </w:r>
      <w:r w:rsidR="00E87AEB">
        <w:rPr>
          <w:rFonts w:ascii="华文中宋" w:eastAsia="华文中宋" w:hAnsi="华文中宋" w:hint="eastAsia"/>
          <w:color w:val="000000"/>
          <w:sz w:val="16"/>
          <w:szCs w:val="16"/>
        </w:rPr>
        <w:t>全额</w:t>
      </w:r>
      <w:r>
        <w:rPr>
          <w:rFonts w:ascii="华文中宋" w:eastAsia="华文中宋" w:hAnsi="华文中宋" w:hint="eastAsia"/>
          <w:color w:val="000000"/>
          <w:sz w:val="16"/>
          <w:szCs w:val="16"/>
        </w:rPr>
        <w:t>展位费后合约书方为有效。</w:t>
      </w:r>
    </w:p>
    <w:p w:rsidR="00305B12" w:rsidRDefault="00924811">
      <w:pPr>
        <w:numPr>
          <w:ilvl w:val="0"/>
          <w:numId w:val="4"/>
        </w:numPr>
        <w:spacing w:line="240" w:lineRule="exact"/>
        <w:rPr>
          <w:rFonts w:ascii="华文中宋" w:eastAsia="华文中宋" w:hAnsi="华文中宋"/>
          <w:color w:val="000000"/>
          <w:sz w:val="16"/>
          <w:szCs w:val="16"/>
        </w:rPr>
      </w:pPr>
      <w:r>
        <w:rPr>
          <w:rFonts w:ascii="华文中宋" w:eastAsia="华文中宋" w:hAnsi="华文中宋" w:hint="eastAsia"/>
          <w:color w:val="000000"/>
          <w:sz w:val="16"/>
          <w:szCs w:val="16"/>
        </w:rPr>
        <w:t>参展商于合约书生效后</w:t>
      </w:r>
      <w:r w:rsidR="00E87AEB">
        <w:rPr>
          <w:rFonts w:ascii="华文中宋" w:eastAsia="华文中宋" w:hAnsi="华文中宋" w:hint="eastAsia"/>
          <w:color w:val="000000"/>
          <w:sz w:val="16"/>
          <w:szCs w:val="16"/>
        </w:rPr>
        <w:t>15日内</w:t>
      </w:r>
      <w:r>
        <w:rPr>
          <w:rFonts w:ascii="华文中宋" w:eastAsia="华文中宋" w:hAnsi="华文中宋" w:hint="eastAsia"/>
          <w:color w:val="000000"/>
          <w:sz w:val="16"/>
          <w:szCs w:val="16"/>
        </w:rPr>
        <w:t>以任何理由撤回其申请，则需向</w:t>
      </w:r>
      <w:r w:rsidR="003C7FEA">
        <w:rPr>
          <w:rFonts w:ascii="华文中宋" w:eastAsia="华文中宋" w:hAnsi="华文中宋" w:hint="eastAsia"/>
          <w:sz w:val="16"/>
          <w:szCs w:val="16"/>
        </w:rPr>
        <w:t>执行单位</w:t>
      </w:r>
      <w:r>
        <w:rPr>
          <w:rFonts w:ascii="华文中宋" w:eastAsia="华文中宋" w:hAnsi="华文中宋" w:hint="eastAsia"/>
          <w:color w:val="000000"/>
          <w:sz w:val="16"/>
          <w:szCs w:val="16"/>
        </w:rPr>
        <w:t>出具带</w:t>
      </w:r>
      <w:r w:rsidR="00E87AEB">
        <w:rPr>
          <w:rFonts w:ascii="华文中宋" w:eastAsia="华文中宋" w:hAnsi="华文中宋" w:hint="eastAsia"/>
          <w:color w:val="000000"/>
          <w:sz w:val="16"/>
          <w:szCs w:val="16"/>
        </w:rPr>
        <w:t>有其签字盖章的退展申请。该参展商所缴交的展位费用将不被退还，</w:t>
      </w:r>
      <w:r w:rsidR="003C7FEA">
        <w:rPr>
          <w:rFonts w:ascii="华文中宋" w:eastAsia="华文中宋" w:hAnsi="华文中宋" w:hint="eastAsia"/>
          <w:sz w:val="16"/>
          <w:szCs w:val="16"/>
        </w:rPr>
        <w:t>执行单位</w:t>
      </w:r>
      <w:r>
        <w:rPr>
          <w:rFonts w:ascii="华文中宋" w:eastAsia="华文中宋" w:hAnsi="华文中宋" w:hint="eastAsia"/>
          <w:color w:val="000000"/>
          <w:sz w:val="16"/>
          <w:szCs w:val="16"/>
        </w:rPr>
        <w:t>有权在其后把有关展位转租/转让予他人。</w:t>
      </w:r>
    </w:p>
    <w:p w:rsidR="00305B12" w:rsidRDefault="00E87AEB">
      <w:pPr>
        <w:spacing w:line="240" w:lineRule="exact"/>
        <w:ind w:left="320" w:hangingChars="200" w:hanging="320"/>
        <w:rPr>
          <w:rFonts w:ascii="华文中宋" w:eastAsia="华文中宋" w:hAnsi="华文中宋"/>
          <w:color w:val="000000"/>
          <w:sz w:val="16"/>
          <w:szCs w:val="16"/>
        </w:rPr>
      </w:pPr>
      <w:r>
        <w:rPr>
          <w:rFonts w:ascii="华文中宋" w:eastAsia="华文中宋" w:hAnsi="华文中宋" w:hint="eastAsia"/>
          <w:color w:val="000000"/>
          <w:sz w:val="16"/>
          <w:szCs w:val="16"/>
        </w:rPr>
        <w:t xml:space="preserve">5、 </w:t>
      </w:r>
      <w:r w:rsidR="00924811">
        <w:rPr>
          <w:rFonts w:ascii="华文中宋" w:eastAsia="华文中宋" w:hAnsi="华文中宋" w:hint="eastAsia"/>
          <w:color w:val="000000"/>
          <w:sz w:val="16"/>
          <w:szCs w:val="16"/>
        </w:rPr>
        <w:t>展览期间，参展商所获分配展位空间只可作商业推广用途。搭建展位及展览期间</w:t>
      </w:r>
      <w:r>
        <w:rPr>
          <w:rFonts w:ascii="华文中宋" w:eastAsia="华文中宋" w:hAnsi="华文中宋" w:hint="eastAsia"/>
          <w:color w:val="000000"/>
          <w:sz w:val="16"/>
          <w:szCs w:val="16"/>
        </w:rPr>
        <w:t>，参展商必须以</w:t>
      </w:r>
      <w:r w:rsidR="003C7FEA">
        <w:rPr>
          <w:rFonts w:ascii="华文中宋" w:eastAsia="华文中宋" w:hAnsi="华文中宋" w:hint="eastAsia"/>
          <w:sz w:val="16"/>
          <w:szCs w:val="16"/>
        </w:rPr>
        <w:t>执行单位</w:t>
      </w:r>
      <w:r>
        <w:rPr>
          <w:rFonts w:ascii="华文中宋" w:eastAsia="华文中宋" w:hAnsi="华文中宋" w:hint="eastAsia"/>
          <w:color w:val="000000"/>
          <w:sz w:val="16"/>
          <w:szCs w:val="16"/>
        </w:rPr>
        <w:t>认可之形式使用上述展位空间；否则，</w:t>
      </w:r>
      <w:r w:rsidR="003C7FEA">
        <w:rPr>
          <w:rFonts w:ascii="华文中宋" w:eastAsia="华文中宋" w:hAnsi="华文中宋" w:hint="eastAsia"/>
          <w:sz w:val="16"/>
          <w:szCs w:val="16"/>
        </w:rPr>
        <w:t>执行单位</w:t>
      </w:r>
      <w:r w:rsidR="00924811">
        <w:rPr>
          <w:rFonts w:ascii="华文中宋" w:eastAsia="华文中宋" w:hAnsi="华文中宋" w:hint="eastAsia"/>
          <w:color w:val="000000"/>
          <w:sz w:val="16"/>
          <w:szCs w:val="16"/>
        </w:rPr>
        <w:t>权即时收回所有或部分展位空间，而参展商须负责有关清场费用，及不得追讨展位费或任何形式之赔偿。</w:t>
      </w:r>
    </w:p>
    <w:p w:rsidR="00305B12" w:rsidRDefault="00924811">
      <w:pPr>
        <w:spacing w:line="240" w:lineRule="exact"/>
        <w:rPr>
          <w:rFonts w:ascii="华文中宋" w:eastAsia="华文中宋" w:hAnsi="华文中宋"/>
          <w:b/>
          <w:bCs/>
          <w:sz w:val="20"/>
          <w:szCs w:val="20"/>
        </w:rPr>
      </w:pPr>
      <w:r>
        <w:rPr>
          <w:rFonts w:ascii="华文中宋" w:eastAsia="华文中宋" w:hAnsi="华文中宋" w:hint="eastAsia"/>
          <w:b/>
          <w:bCs/>
          <w:sz w:val="20"/>
          <w:szCs w:val="20"/>
        </w:rPr>
        <w:t>场地分配</w:t>
      </w:r>
    </w:p>
    <w:p w:rsidR="00305B12" w:rsidRDefault="00E87AEB">
      <w:pPr>
        <w:spacing w:line="240" w:lineRule="exact"/>
        <w:rPr>
          <w:rFonts w:ascii="华文中宋" w:eastAsia="华文中宋" w:hAnsi="华文中宋"/>
          <w:sz w:val="16"/>
          <w:szCs w:val="16"/>
        </w:rPr>
      </w:pPr>
      <w:r>
        <w:rPr>
          <w:rFonts w:ascii="华文中宋" w:eastAsia="华文中宋" w:hAnsi="华文中宋" w:hint="eastAsia"/>
          <w:sz w:val="16"/>
          <w:szCs w:val="16"/>
        </w:rPr>
        <w:t>6、展位位置由</w:t>
      </w:r>
      <w:r w:rsidR="003C7FEA">
        <w:rPr>
          <w:rFonts w:ascii="华文中宋" w:eastAsia="华文中宋" w:hAnsi="华文中宋" w:hint="eastAsia"/>
          <w:sz w:val="16"/>
          <w:szCs w:val="16"/>
        </w:rPr>
        <w:t>执行单位</w:t>
      </w:r>
      <w:r w:rsidR="00924811">
        <w:rPr>
          <w:rFonts w:ascii="华文中宋" w:eastAsia="华文中宋" w:hAnsi="华文中宋" w:hint="eastAsia"/>
          <w:sz w:val="16"/>
          <w:szCs w:val="16"/>
        </w:rPr>
        <w:t>依展品分区规划，按展位面积大小、报名先后顺序由参展商自行选择。</w:t>
      </w:r>
    </w:p>
    <w:p w:rsidR="00305B12" w:rsidRDefault="00E87AEB">
      <w:pPr>
        <w:spacing w:line="240" w:lineRule="exact"/>
        <w:ind w:left="240" w:hangingChars="150" w:hanging="240"/>
        <w:rPr>
          <w:rFonts w:ascii="华文中宋" w:eastAsia="华文中宋" w:hAnsi="华文中宋"/>
          <w:sz w:val="16"/>
          <w:szCs w:val="16"/>
        </w:rPr>
      </w:pPr>
      <w:r>
        <w:rPr>
          <w:rFonts w:ascii="华文中宋" w:eastAsia="华文中宋" w:hAnsi="华文中宋" w:hint="eastAsia"/>
          <w:sz w:val="16"/>
          <w:szCs w:val="16"/>
        </w:rPr>
        <w:t>7</w:t>
      </w:r>
      <w:r w:rsidR="00924811">
        <w:rPr>
          <w:rFonts w:ascii="华文中宋" w:eastAsia="华文中宋" w:hAnsi="华文中宋" w:hint="eastAsia"/>
          <w:sz w:val="16"/>
          <w:szCs w:val="16"/>
        </w:rPr>
        <w:t>、展览场地或摊位使用权只限于合约书上所列明之参展商，故参展商不可转让、授权、分租及以任何其他形式与第三者共同使用。</w:t>
      </w:r>
    </w:p>
    <w:p w:rsidR="00305B12" w:rsidRDefault="00E87AEB">
      <w:pPr>
        <w:spacing w:line="240" w:lineRule="exact"/>
        <w:rPr>
          <w:rFonts w:ascii="华文中宋" w:eastAsia="华文中宋" w:hAnsi="华文中宋"/>
          <w:sz w:val="16"/>
          <w:szCs w:val="16"/>
        </w:rPr>
      </w:pPr>
      <w:r>
        <w:rPr>
          <w:rFonts w:ascii="华文中宋" w:eastAsia="华文中宋" w:hAnsi="华文中宋" w:hint="eastAsia"/>
          <w:sz w:val="16"/>
          <w:szCs w:val="16"/>
        </w:rPr>
        <w:t>8、</w:t>
      </w:r>
      <w:r w:rsidR="003C7FEA">
        <w:rPr>
          <w:rFonts w:ascii="华文中宋" w:eastAsia="华文中宋" w:hAnsi="华文中宋" w:hint="eastAsia"/>
          <w:sz w:val="16"/>
          <w:szCs w:val="16"/>
        </w:rPr>
        <w:t>执行单位</w:t>
      </w:r>
      <w:r w:rsidR="00924811">
        <w:rPr>
          <w:rFonts w:ascii="华文中宋" w:eastAsia="华文中宋" w:hAnsi="华文中宋" w:hint="eastAsia"/>
          <w:sz w:val="16"/>
          <w:szCs w:val="16"/>
        </w:rPr>
        <w:t>保留修改展览场地之规划或于必要时，调动参展商已获得分配的摊位之权利。</w:t>
      </w:r>
    </w:p>
    <w:p w:rsidR="00305B12" w:rsidRDefault="00924811">
      <w:pPr>
        <w:spacing w:line="240" w:lineRule="exact"/>
        <w:rPr>
          <w:rFonts w:ascii="华文中宋" w:eastAsia="华文中宋" w:hAnsi="华文中宋"/>
          <w:b/>
          <w:bCs/>
          <w:sz w:val="20"/>
          <w:szCs w:val="20"/>
        </w:rPr>
      </w:pPr>
      <w:r>
        <w:rPr>
          <w:rFonts w:ascii="华文中宋" w:eastAsia="华文中宋" w:hAnsi="华文中宋" w:hint="eastAsia"/>
          <w:b/>
          <w:bCs/>
          <w:sz w:val="20"/>
          <w:szCs w:val="20"/>
        </w:rPr>
        <w:t>展位建造及布置</w:t>
      </w:r>
    </w:p>
    <w:p w:rsidR="00305B12" w:rsidRDefault="00E87AEB">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9</w:t>
      </w:r>
      <w:r w:rsidR="00924811">
        <w:rPr>
          <w:rFonts w:ascii="华文中宋" w:eastAsia="华文中宋" w:hAnsi="华文中宋" w:hint="eastAsia"/>
          <w:sz w:val="16"/>
          <w:szCs w:val="16"/>
        </w:rPr>
        <w:t>、无论特装展位参展商自行聘请承建商，或雇佣</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之特许承建商，其展位的装潢设计草图须备一式三份，于</w:t>
      </w:r>
      <w:r w:rsidR="00232B49">
        <w:rPr>
          <w:rFonts w:ascii="华文中宋" w:eastAsia="华文中宋" w:hAnsi="华文中宋" w:hint="eastAsia"/>
          <w:sz w:val="16"/>
          <w:szCs w:val="16"/>
        </w:rPr>
        <w:t>2017</w:t>
      </w:r>
      <w:r w:rsidR="00924811">
        <w:rPr>
          <w:rFonts w:ascii="华文中宋" w:eastAsia="华文中宋" w:hAnsi="华文中宋" w:hint="eastAsia"/>
          <w:sz w:val="16"/>
          <w:szCs w:val="16"/>
        </w:rPr>
        <w:t>年</w:t>
      </w:r>
      <w:r w:rsidR="00232B49">
        <w:rPr>
          <w:rFonts w:ascii="华文中宋" w:eastAsia="华文中宋" w:hAnsi="华文中宋" w:hint="eastAsia"/>
          <w:sz w:val="16"/>
          <w:szCs w:val="16"/>
        </w:rPr>
        <w:t>8</w:t>
      </w:r>
      <w:r w:rsidR="00924811">
        <w:rPr>
          <w:rFonts w:ascii="华文中宋" w:eastAsia="华文中宋" w:hAnsi="华文中宋" w:hint="eastAsia"/>
          <w:sz w:val="16"/>
          <w:szCs w:val="16"/>
        </w:rPr>
        <w:t>月</w:t>
      </w:r>
      <w:r w:rsidR="00340642">
        <w:rPr>
          <w:rFonts w:ascii="华文中宋" w:eastAsia="华文中宋" w:hAnsi="华文中宋" w:hint="eastAsia"/>
          <w:sz w:val="16"/>
          <w:szCs w:val="16"/>
        </w:rPr>
        <w:t>10</w:t>
      </w:r>
      <w:r>
        <w:rPr>
          <w:rFonts w:ascii="华文中宋" w:eastAsia="华文中宋" w:hAnsi="华文中宋" w:hint="eastAsia"/>
          <w:sz w:val="16"/>
          <w:szCs w:val="16"/>
        </w:rPr>
        <w:t>日前，向</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和展览场地提交。所提交之设计草图不可小1：100之比例，并须包括立体图、水电图、摊位高度、装配方式、颜色、所用材料，并列出展品、影音器材等资料。所有特装展</w:t>
      </w:r>
      <w:r>
        <w:rPr>
          <w:rFonts w:ascii="华文中宋" w:eastAsia="华文中宋" w:hAnsi="华文中宋" w:hint="eastAsia"/>
          <w:sz w:val="16"/>
          <w:szCs w:val="16"/>
        </w:rPr>
        <w:t>位之装潢方案必须事先取得</w:t>
      </w:r>
      <w:r w:rsidR="00EC287E">
        <w:rPr>
          <w:rFonts w:ascii="华文中宋" w:eastAsia="华文中宋" w:hAnsi="华文中宋" w:hint="eastAsia"/>
          <w:sz w:val="16"/>
          <w:szCs w:val="16"/>
        </w:rPr>
        <w:t>执行单位</w:t>
      </w:r>
      <w:r>
        <w:rPr>
          <w:rFonts w:ascii="华文中宋" w:eastAsia="华文中宋" w:hAnsi="华文中宋" w:hint="eastAsia"/>
          <w:sz w:val="16"/>
          <w:szCs w:val="16"/>
        </w:rPr>
        <w:t>和展览场地之书面同意，而</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有权否决之设计而不作任何解释。</w:t>
      </w:r>
    </w:p>
    <w:p w:rsidR="00305B12" w:rsidRDefault="00E87AEB">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10</w:t>
      </w:r>
      <w:r w:rsidR="00924811">
        <w:rPr>
          <w:rFonts w:ascii="华文中宋" w:eastAsia="华文中宋" w:hAnsi="华文中宋" w:hint="eastAsia"/>
          <w:sz w:val="16"/>
          <w:szCs w:val="16"/>
        </w:rPr>
        <w:t>、特装展位</w:t>
      </w:r>
      <w:r>
        <w:rPr>
          <w:rFonts w:ascii="华文中宋" w:eastAsia="华文中宋" w:hAnsi="华文中宋" w:hint="eastAsia"/>
          <w:sz w:val="16"/>
          <w:szCs w:val="16"/>
        </w:rPr>
        <w:t>之材料运输、搭建、拆卸及挪移等工作均须参展商自行负责，并依照</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所安排之时间及指示执行。</w:t>
      </w:r>
    </w:p>
    <w:p w:rsidR="00305B12" w:rsidRDefault="00E87AEB">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11</w:t>
      </w:r>
      <w:r w:rsidR="00924811">
        <w:rPr>
          <w:rFonts w:ascii="华文中宋" w:eastAsia="华文中宋" w:hAnsi="华文中宋" w:hint="eastAsia"/>
          <w:sz w:val="16"/>
          <w:szCs w:val="16"/>
        </w:rPr>
        <w:t>、所有特装展位的装潢、展品的高度限制规定为</w:t>
      </w:r>
      <w:r w:rsidR="001C10AD">
        <w:rPr>
          <w:rFonts w:ascii="华文中宋" w:eastAsia="华文中宋" w:hAnsi="华文中宋" w:hint="eastAsia"/>
          <w:sz w:val="16"/>
          <w:szCs w:val="16"/>
        </w:rPr>
        <w:t>5</w:t>
      </w:r>
      <w:r w:rsidR="00924811">
        <w:rPr>
          <w:rFonts w:ascii="华文中宋" w:eastAsia="华文中宋" w:hAnsi="华文中宋" w:hint="eastAsia"/>
          <w:sz w:val="16"/>
          <w:szCs w:val="16"/>
        </w:rPr>
        <w:t>米，不得超出此高度。</w:t>
      </w:r>
    </w:p>
    <w:p w:rsidR="00305B12" w:rsidRDefault="00E87AEB">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12</w:t>
      </w:r>
      <w:r w:rsidR="00924811">
        <w:rPr>
          <w:rFonts w:ascii="华文中宋" w:eastAsia="华文中宋" w:hAnsi="华文中宋" w:hint="eastAsia"/>
          <w:sz w:val="16"/>
          <w:szCs w:val="16"/>
        </w:rPr>
        <w:t>、特标展位改特装展位之参展商，必需于</w:t>
      </w:r>
      <w:r w:rsidR="00232B49">
        <w:rPr>
          <w:rFonts w:ascii="华文中宋" w:eastAsia="华文中宋" w:hAnsi="华文中宋" w:hint="eastAsia"/>
          <w:sz w:val="16"/>
          <w:szCs w:val="16"/>
        </w:rPr>
        <w:t>2017</w:t>
      </w:r>
      <w:r w:rsidR="00924811">
        <w:rPr>
          <w:rFonts w:ascii="华文中宋" w:eastAsia="华文中宋" w:hAnsi="华文中宋" w:hint="eastAsia"/>
          <w:sz w:val="16"/>
          <w:szCs w:val="16"/>
        </w:rPr>
        <w:t>年</w:t>
      </w:r>
      <w:r w:rsidR="00232B49">
        <w:rPr>
          <w:rFonts w:ascii="华文中宋" w:eastAsia="华文中宋" w:hAnsi="华文中宋" w:hint="eastAsia"/>
          <w:sz w:val="16"/>
          <w:szCs w:val="16"/>
        </w:rPr>
        <w:t>8</w:t>
      </w:r>
      <w:r w:rsidR="00924811">
        <w:rPr>
          <w:rFonts w:ascii="华文中宋" w:eastAsia="华文中宋" w:hAnsi="华文中宋" w:hint="eastAsia"/>
          <w:sz w:val="16"/>
          <w:szCs w:val="16"/>
        </w:rPr>
        <w:t>月15</w:t>
      </w:r>
      <w:r>
        <w:rPr>
          <w:rFonts w:ascii="华文中宋" w:eastAsia="华文中宋" w:hAnsi="华文中宋" w:hint="eastAsia"/>
          <w:sz w:val="16"/>
          <w:szCs w:val="16"/>
        </w:rPr>
        <w:t>日前，向</w:t>
      </w:r>
      <w:r w:rsidR="00EC287E">
        <w:rPr>
          <w:rFonts w:ascii="华文中宋" w:eastAsia="华文中宋" w:hAnsi="华文中宋" w:hint="eastAsia"/>
          <w:sz w:val="16"/>
          <w:szCs w:val="16"/>
        </w:rPr>
        <w:t>执行单位</w:t>
      </w:r>
      <w:r>
        <w:rPr>
          <w:rFonts w:ascii="华文中宋" w:eastAsia="华文中宋" w:hAnsi="华文中宋" w:hint="eastAsia"/>
          <w:sz w:val="16"/>
          <w:szCs w:val="16"/>
        </w:rPr>
        <w:t>出具书面的申请，</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将不提供任何基本展具，展位费用不打折，不退还。</w:t>
      </w:r>
    </w:p>
    <w:p w:rsidR="00305B12" w:rsidRDefault="00E87AEB">
      <w:pPr>
        <w:spacing w:line="240" w:lineRule="exact"/>
        <w:rPr>
          <w:rFonts w:ascii="华文中宋" w:eastAsia="华文中宋" w:hAnsi="华文中宋"/>
          <w:sz w:val="16"/>
          <w:szCs w:val="16"/>
        </w:rPr>
      </w:pPr>
      <w:r>
        <w:rPr>
          <w:rFonts w:ascii="华文中宋" w:eastAsia="华文中宋" w:hAnsi="华文中宋" w:hint="eastAsia"/>
          <w:sz w:val="16"/>
          <w:szCs w:val="16"/>
        </w:rPr>
        <w:t>13</w:t>
      </w:r>
      <w:r w:rsidR="00924811">
        <w:rPr>
          <w:rFonts w:ascii="华文中宋" w:eastAsia="华文中宋" w:hAnsi="华文中宋" w:hint="eastAsia"/>
          <w:sz w:val="16"/>
          <w:szCs w:val="16"/>
        </w:rPr>
        <w:t>、特标展位改特装展位之参展商，若其展位的背面面对走道，必需对展位背面加以装饰。</w:t>
      </w:r>
    </w:p>
    <w:p w:rsidR="00305B12" w:rsidRDefault="00E87AEB">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14</w:t>
      </w:r>
      <w:r w:rsidR="00924811">
        <w:rPr>
          <w:rFonts w:ascii="华文中宋" w:eastAsia="华文中宋" w:hAnsi="华文中宋" w:hint="eastAsia"/>
          <w:sz w:val="16"/>
          <w:szCs w:val="16"/>
        </w:rPr>
        <w:t>、标准展位的高度限制规定为2.5米。</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15、由于</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特</w:t>
      </w:r>
      <w:r w:rsidR="00BD2C34">
        <w:rPr>
          <w:rFonts w:ascii="华文中宋" w:eastAsia="华文中宋" w:hAnsi="华文中宋" w:hint="eastAsia"/>
          <w:sz w:val="16"/>
          <w:szCs w:val="16"/>
        </w:rPr>
        <w:t>许承建商所提供之特标展位统一设计，参展商不得随意更改其公司门楣、</w:t>
      </w:r>
      <w:r w:rsidR="00924811">
        <w:rPr>
          <w:rFonts w:ascii="华文中宋" w:eastAsia="华文中宋" w:hAnsi="华文中宋" w:hint="eastAsia"/>
          <w:sz w:val="16"/>
          <w:szCs w:val="16"/>
        </w:rPr>
        <w:t>门楣上之字体及展位之基本装配，事先在规定时间内向执行承办单位书面提出申请并获得</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书面同意者除外。</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16、</w:t>
      </w:r>
      <w:r w:rsidR="00EC287E">
        <w:rPr>
          <w:rFonts w:ascii="华文中宋" w:eastAsia="华文中宋" w:hAnsi="华文中宋" w:hint="eastAsia"/>
          <w:sz w:val="16"/>
          <w:szCs w:val="16"/>
        </w:rPr>
        <w:t>执行单位</w:t>
      </w:r>
      <w:r w:rsidR="00BD2C34">
        <w:rPr>
          <w:rFonts w:ascii="华文中宋" w:eastAsia="华文中宋" w:hAnsi="华文中宋" w:hint="eastAsia"/>
          <w:sz w:val="16"/>
          <w:szCs w:val="16"/>
        </w:rPr>
        <w:t>及指定之摊位承建商，不会因参展商未</w:t>
      </w:r>
      <w:r w:rsidR="00924811">
        <w:rPr>
          <w:rFonts w:ascii="华文中宋" w:eastAsia="华文中宋" w:hAnsi="华文中宋" w:hint="eastAsia"/>
          <w:sz w:val="16"/>
          <w:szCs w:val="16"/>
        </w:rPr>
        <w:t>使用部分摊位设施而返回/减收部分款项。</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17</w:t>
      </w:r>
      <w:r w:rsidR="00924811">
        <w:rPr>
          <w:rFonts w:ascii="华文中宋" w:eastAsia="华文中宋" w:hAnsi="华文中宋" w:hint="eastAsia"/>
          <w:sz w:val="16"/>
          <w:szCs w:val="16"/>
        </w:rPr>
        <w:t>、展位及展品之重量不可超越地面负重限制，即每平方米1.5吨。</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18</w:t>
      </w:r>
      <w:r w:rsidR="00924811">
        <w:rPr>
          <w:rFonts w:ascii="华文中宋" w:eastAsia="华文中宋" w:hAnsi="华文中宋" w:hint="eastAsia"/>
          <w:sz w:val="16"/>
          <w:szCs w:val="16"/>
        </w:rPr>
        <w:t>、所有于展览场地进行之展位建造或布置工程，必须符合中国现行之法律及</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订立之规定。以</w:t>
      </w:r>
      <w:r>
        <w:rPr>
          <w:rFonts w:ascii="华文中宋" w:eastAsia="华文中宋" w:hAnsi="华文中宋" w:hint="eastAsia"/>
          <w:sz w:val="16"/>
          <w:szCs w:val="16"/>
        </w:rPr>
        <w:t>上条文适用于参展商本身、其承建商及分包公司。</w:t>
      </w:r>
      <w:r w:rsidR="00EC287E">
        <w:rPr>
          <w:rFonts w:ascii="华文中宋" w:eastAsia="华文中宋" w:hAnsi="华文中宋" w:hint="eastAsia"/>
          <w:sz w:val="16"/>
          <w:szCs w:val="16"/>
        </w:rPr>
        <w:t>执行单位</w:t>
      </w:r>
      <w:r>
        <w:rPr>
          <w:rFonts w:ascii="华文中宋" w:eastAsia="华文中宋" w:hAnsi="华文中宋" w:hint="eastAsia"/>
          <w:sz w:val="16"/>
          <w:szCs w:val="16"/>
        </w:rPr>
        <w:t>有权终止任何违反以上规定之参展商工程，而参展商不得因此向</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追讨任何赔偿。</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19</w:t>
      </w:r>
      <w:r w:rsidR="00924811">
        <w:rPr>
          <w:rFonts w:ascii="华文中宋" w:eastAsia="华文中宋" w:hAnsi="华文中宋" w:hint="eastAsia"/>
          <w:sz w:val="16"/>
          <w:szCs w:val="16"/>
        </w:rPr>
        <w:t>、参展商之展位费用并不包括代为处理建造及布置废物、摊位装置或任何非合约内所提供的物料，故参展商必须自行处理该等剩余或拆卸废弃的物料，否则会被扣除特装搭建保证金。此外，参展商亦不得追究</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对任何遗下物品之处理方式。</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20</w:t>
      </w:r>
      <w:r w:rsidR="00924811">
        <w:rPr>
          <w:rFonts w:ascii="华文中宋" w:eastAsia="华文中宋" w:hAnsi="华文中宋" w:hint="eastAsia"/>
          <w:sz w:val="16"/>
          <w:szCs w:val="16"/>
        </w:rPr>
        <w:t>、参展商不得于展览场</w:t>
      </w:r>
      <w:r w:rsidR="00A71FE6">
        <w:rPr>
          <w:rFonts w:ascii="华文中宋" w:eastAsia="华文中宋" w:hAnsi="华文中宋" w:hint="eastAsia"/>
          <w:sz w:val="16"/>
          <w:szCs w:val="16"/>
        </w:rPr>
        <w:t>地之地面和空间安装任何设备以牢固其展位、装饰及陈设，事先获得</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书面同意者除外。</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21</w:t>
      </w:r>
      <w:r w:rsidR="00A71FE6">
        <w:rPr>
          <w:rFonts w:ascii="华文中宋" w:eastAsia="华文中宋" w:hAnsi="华文中宋" w:hint="eastAsia"/>
          <w:sz w:val="16"/>
          <w:szCs w:val="16"/>
        </w:rPr>
        <w:t>、</w:t>
      </w:r>
      <w:r w:rsidR="00EC287E">
        <w:rPr>
          <w:rFonts w:ascii="华文中宋" w:eastAsia="华文中宋" w:hAnsi="华文中宋" w:hint="eastAsia"/>
          <w:sz w:val="16"/>
          <w:szCs w:val="16"/>
        </w:rPr>
        <w:t>执行单位</w:t>
      </w:r>
      <w:r w:rsidR="00A71FE6">
        <w:rPr>
          <w:rFonts w:ascii="华文中宋" w:eastAsia="华文中宋" w:hAnsi="华文中宋" w:hint="eastAsia"/>
          <w:sz w:val="16"/>
          <w:szCs w:val="16"/>
        </w:rPr>
        <w:t>有权不作任何通知而更改或清拆任何不符合</w:t>
      </w:r>
      <w:r w:rsidR="00EC287E">
        <w:rPr>
          <w:rFonts w:ascii="华文中宋" w:eastAsia="华文中宋" w:hAnsi="华文中宋" w:hint="eastAsia"/>
          <w:sz w:val="16"/>
          <w:szCs w:val="16"/>
        </w:rPr>
        <w:t>执行单位</w:t>
      </w:r>
      <w:r w:rsidR="00A71FE6">
        <w:rPr>
          <w:rFonts w:ascii="华文中宋" w:eastAsia="华文中宋" w:hAnsi="华文中宋" w:hint="eastAsia"/>
          <w:sz w:val="16"/>
          <w:szCs w:val="16"/>
        </w:rPr>
        <w:t>规格之展位，而费用则由有关参展商负责。参展商不得因此向</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或其代理人追讨任何赔偿。</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22</w:t>
      </w:r>
      <w:r w:rsidR="00924811">
        <w:rPr>
          <w:rFonts w:ascii="华文中宋" w:eastAsia="华文中宋" w:hAnsi="华文中宋" w:hint="eastAsia"/>
          <w:sz w:val="16"/>
          <w:szCs w:val="16"/>
        </w:rPr>
        <w:t>、展</w:t>
      </w:r>
      <w:r w:rsidR="00A71FE6">
        <w:rPr>
          <w:rFonts w:ascii="华文中宋" w:eastAsia="华文中宋" w:hAnsi="华文中宋" w:hint="eastAsia"/>
          <w:sz w:val="16"/>
          <w:szCs w:val="16"/>
        </w:rPr>
        <w:t>览场地内，不得将展位及展品支架或照明装置悬挂于天花，事先获得</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书面同意者除外。</w:t>
      </w:r>
    </w:p>
    <w:p w:rsidR="00305B12" w:rsidRDefault="00924811">
      <w:pPr>
        <w:spacing w:line="240" w:lineRule="exact"/>
        <w:ind w:left="400" w:hangingChars="200" w:hanging="400"/>
        <w:rPr>
          <w:rFonts w:ascii="华文中宋" w:eastAsia="华文中宋" w:hAnsi="华文中宋"/>
          <w:b/>
          <w:bCs/>
          <w:sz w:val="20"/>
          <w:szCs w:val="20"/>
        </w:rPr>
      </w:pPr>
      <w:r>
        <w:rPr>
          <w:rFonts w:ascii="华文中宋" w:eastAsia="华文中宋" w:hAnsi="华文中宋" w:hint="eastAsia"/>
          <w:b/>
          <w:bCs/>
          <w:sz w:val="20"/>
          <w:szCs w:val="20"/>
        </w:rPr>
        <w:t>场地使用及安全守则</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23</w:t>
      </w:r>
      <w:r w:rsidR="00924811">
        <w:rPr>
          <w:rFonts w:ascii="华文中宋" w:eastAsia="华文中宋" w:hAnsi="华文中宋" w:hint="eastAsia"/>
          <w:sz w:val="16"/>
          <w:szCs w:val="16"/>
        </w:rPr>
        <w:t>、任何会移动或运行之展品，参展商必须采取适当措施以保障公众安全。上述展品必须由参展商指派之工作人员看管及操作，并于有关工作人员离场时停止运作。</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24</w:t>
      </w:r>
      <w:r w:rsidR="00924811">
        <w:rPr>
          <w:rFonts w:ascii="华文中宋" w:eastAsia="华文中宋" w:hAnsi="华文中宋" w:hint="eastAsia"/>
          <w:sz w:val="16"/>
          <w:szCs w:val="16"/>
        </w:rPr>
        <w:t>、各参展商只可于本身展位范围内派发宣传物品，展览场地内其他地点一律禁止广告、示范或招揽生意的活动、展品或宣传标志之摆放均不能超越参展商之展位范围。</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25</w:t>
      </w:r>
      <w:r w:rsidR="00924811">
        <w:rPr>
          <w:rFonts w:ascii="华文中宋" w:eastAsia="华文中宋" w:hAnsi="华文中宋" w:hint="eastAsia"/>
          <w:sz w:val="16"/>
          <w:szCs w:val="16"/>
        </w:rPr>
        <w:t>、参展商于摊位内所使用之一切装饰及物品必须符合中国防火条例，任何时间会场内严禁吸烟。</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26</w:t>
      </w:r>
      <w:r w:rsidR="00924811">
        <w:rPr>
          <w:rFonts w:ascii="华文中宋" w:eastAsia="华文中宋" w:hAnsi="华文中宋" w:hint="eastAsia"/>
          <w:sz w:val="16"/>
          <w:szCs w:val="16"/>
        </w:rPr>
        <w:t>、无论在任何情况下，展览场地内一律严禁充气气球。</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27</w:t>
      </w:r>
      <w:r w:rsidR="00924811">
        <w:rPr>
          <w:rFonts w:ascii="华文中宋" w:eastAsia="华文中宋" w:hAnsi="华文中宋" w:hint="eastAsia"/>
          <w:sz w:val="16"/>
          <w:szCs w:val="16"/>
        </w:rPr>
        <w:t>、参展商必须保证所有展品或宣传品</w:t>
      </w:r>
      <w:r w:rsidR="009824B1">
        <w:rPr>
          <w:rFonts w:ascii="华文中宋" w:eastAsia="华文中宋" w:hAnsi="华文中宋" w:hint="eastAsia"/>
          <w:sz w:val="16"/>
          <w:szCs w:val="16"/>
        </w:rPr>
        <w:t>有违反商标法相关规定，</w:t>
      </w:r>
      <w:r w:rsidR="00924811">
        <w:rPr>
          <w:rFonts w:ascii="华文中宋" w:eastAsia="华文中宋" w:hAnsi="华文中宋" w:hint="eastAsia"/>
          <w:sz w:val="16"/>
          <w:szCs w:val="16"/>
        </w:rPr>
        <w:t>不会以任何形式侵犯第三者之注册或非注册商标、</w:t>
      </w:r>
      <w:r w:rsidR="00EC287E">
        <w:rPr>
          <w:rFonts w:ascii="华文中宋" w:eastAsia="华文中宋" w:hAnsi="华文中宋" w:hint="eastAsia"/>
          <w:sz w:val="16"/>
          <w:szCs w:val="16"/>
        </w:rPr>
        <w:t>版权、设计、商品名称及专利；并愿意于违反上述保证时，保障执行</w:t>
      </w:r>
      <w:r w:rsidR="00924811">
        <w:rPr>
          <w:rFonts w:ascii="华文中宋" w:eastAsia="华文中宋" w:hAnsi="华文中宋" w:hint="eastAsia"/>
          <w:sz w:val="16"/>
          <w:szCs w:val="16"/>
        </w:rPr>
        <w:t>单位、其代理人及承办商免于一切有关之赔偿诉讼。</w:t>
      </w:r>
    </w:p>
    <w:p w:rsidR="00305B12" w:rsidRDefault="00305B12">
      <w:pPr>
        <w:rPr>
          <w:rFonts w:ascii="华文中宋" w:eastAsia="华文中宋" w:hAnsi="华文中宋"/>
          <w:noProof/>
          <w:sz w:val="16"/>
          <w:szCs w:val="16"/>
        </w:rPr>
      </w:pPr>
    </w:p>
    <w:p w:rsidR="0031553E" w:rsidRDefault="0031553E">
      <w:pPr>
        <w:rPr>
          <w:rFonts w:ascii="华文中宋" w:eastAsia="华文中宋" w:hAnsi="华文中宋"/>
          <w:noProof/>
          <w:sz w:val="16"/>
          <w:szCs w:val="16"/>
        </w:rPr>
      </w:pPr>
    </w:p>
    <w:p w:rsidR="0031553E" w:rsidRDefault="0031553E">
      <w:pPr>
        <w:rPr>
          <w:rFonts w:ascii="华文中宋" w:eastAsia="华文中宋" w:hAnsi="华文中宋"/>
          <w:noProof/>
          <w:sz w:val="16"/>
          <w:szCs w:val="16"/>
        </w:rPr>
      </w:pPr>
      <w:r w:rsidRPr="0031553E">
        <w:rPr>
          <w:rFonts w:ascii="华文中宋" w:eastAsia="华文中宋" w:hAnsi="华文中宋"/>
          <w:noProof/>
          <w:sz w:val="16"/>
          <w:szCs w:val="16"/>
        </w:rPr>
        <w:lastRenderedPageBreak/>
        <w:drawing>
          <wp:anchor distT="0" distB="0" distL="114300" distR="114300" simplePos="0" relativeHeight="251665408" behindDoc="0" locked="0" layoutInCell="1" allowOverlap="1">
            <wp:simplePos x="0" y="0"/>
            <wp:positionH relativeFrom="column">
              <wp:posOffset>29779</wp:posOffset>
            </wp:positionH>
            <wp:positionV relativeFrom="paragraph">
              <wp:posOffset>90720</wp:posOffset>
            </wp:positionV>
            <wp:extent cx="7076990" cy="1624084"/>
            <wp:effectExtent l="19050" t="0" r="0" b="0"/>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7076990" cy="1624084"/>
                    </a:xfrm>
                    <a:prstGeom prst="rect">
                      <a:avLst/>
                    </a:prstGeom>
                    <a:noFill/>
                    <a:ln w="9525">
                      <a:noFill/>
                    </a:ln>
                  </pic:spPr>
                </pic:pic>
              </a:graphicData>
            </a:graphic>
          </wp:anchor>
        </w:drawing>
      </w:r>
    </w:p>
    <w:p w:rsidR="0031553E" w:rsidRDefault="0031553E">
      <w:pPr>
        <w:rPr>
          <w:rFonts w:ascii="华文中宋" w:eastAsia="华文中宋" w:hAnsi="华文中宋"/>
          <w:noProof/>
          <w:sz w:val="16"/>
          <w:szCs w:val="16"/>
        </w:rPr>
      </w:pPr>
    </w:p>
    <w:p w:rsidR="0031553E" w:rsidRDefault="0031553E">
      <w:pPr>
        <w:rPr>
          <w:rFonts w:ascii="华文中宋" w:eastAsia="华文中宋" w:hAnsi="华文中宋"/>
          <w:noProof/>
          <w:sz w:val="16"/>
          <w:szCs w:val="16"/>
        </w:rPr>
      </w:pPr>
    </w:p>
    <w:p w:rsidR="0031553E" w:rsidRDefault="0031553E">
      <w:pPr>
        <w:rPr>
          <w:rFonts w:ascii="华文中宋" w:eastAsia="华文中宋" w:hAnsi="华文中宋"/>
          <w:noProof/>
          <w:sz w:val="16"/>
          <w:szCs w:val="16"/>
        </w:rPr>
      </w:pPr>
    </w:p>
    <w:p w:rsidR="0031553E" w:rsidRDefault="0031553E">
      <w:pPr>
        <w:rPr>
          <w:rFonts w:ascii="华文中宋" w:eastAsia="华文中宋" w:hAnsi="华文中宋"/>
          <w:noProof/>
          <w:sz w:val="16"/>
          <w:szCs w:val="16"/>
        </w:rPr>
      </w:pPr>
    </w:p>
    <w:p w:rsidR="0031553E" w:rsidRDefault="0031553E">
      <w:pPr>
        <w:rPr>
          <w:rFonts w:ascii="华文中宋" w:eastAsia="华文中宋" w:hAnsi="华文中宋"/>
          <w:sz w:val="16"/>
          <w:szCs w:val="16"/>
        </w:rPr>
      </w:pPr>
    </w:p>
    <w:p w:rsidR="0031553E" w:rsidRDefault="0031553E">
      <w:pPr>
        <w:rPr>
          <w:rFonts w:ascii="华文中宋" w:eastAsia="华文中宋" w:hAnsi="华文中宋"/>
          <w:sz w:val="16"/>
          <w:szCs w:val="16"/>
        </w:rPr>
      </w:pPr>
    </w:p>
    <w:p w:rsidR="0031553E" w:rsidRDefault="0031553E">
      <w:pPr>
        <w:rPr>
          <w:rFonts w:ascii="华文中宋" w:eastAsia="华文中宋" w:hAnsi="华文中宋"/>
          <w:sz w:val="16"/>
          <w:szCs w:val="16"/>
        </w:rPr>
      </w:pPr>
    </w:p>
    <w:p w:rsidR="00305B12" w:rsidRDefault="004F3C0C" w:rsidP="00BD2C34">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28</w:t>
      </w:r>
      <w:r w:rsidR="00A71FE6">
        <w:rPr>
          <w:rFonts w:ascii="华文中宋" w:eastAsia="华文中宋" w:hAnsi="华文中宋" w:hint="eastAsia"/>
          <w:sz w:val="16"/>
          <w:szCs w:val="16"/>
        </w:rPr>
        <w:t>、</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有权对参展商之场地或展位撤去或要求参展商撤去任何其认为不合宜的货品、宣传品、装饰品及其他物品，而无须给予任何理由及承担任何责任。一切有关之撤移费用概由参展商负责。</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29</w:t>
      </w:r>
      <w:r w:rsidR="00924811">
        <w:rPr>
          <w:rFonts w:ascii="华文中宋" w:eastAsia="华文中宋" w:hAnsi="华文中宋" w:hint="eastAsia"/>
          <w:sz w:val="16"/>
          <w:szCs w:val="16"/>
        </w:rPr>
        <w:t>、参展商之一切</w:t>
      </w:r>
      <w:r w:rsidR="00A71FE6">
        <w:rPr>
          <w:rFonts w:ascii="华文中宋" w:eastAsia="华文中宋" w:hAnsi="华文中宋" w:hint="eastAsia"/>
          <w:sz w:val="16"/>
          <w:szCs w:val="16"/>
        </w:rPr>
        <w:t>展位更改及维修工程，必须于展览开放时间以外进行，并须事先获得</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的同意。</w:t>
      </w:r>
    </w:p>
    <w:p w:rsidR="00305B12" w:rsidRDefault="004F3C0C">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30</w:t>
      </w:r>
      <w:r w:rsidR="00924811">
        <w:rPr>
          <w:rFonts w:ascii="华文中宋" w:eastAsia="华文中宋" w:hAnsi="华文中宋" w:hint="eastAsia"/>
          <w:sz w:val="16"/>
          <w:szCs w:val="16"/>
        </w:rPr>
        <w:t>、参展商</w:t>
      </w:r>
      <w:r w:rsidR="00A71FE6">
        <w:rPr>
          <w:rFonts w:ascii="华文中宋" w:eastAsia="华文中宋" w:hAnsi="华文中宋" w:hint="eastAsia"/>
          <w:sz w:val="16"/>
          <w:szCs w:val="16"/>
        </w:rPr>
        <w:t>于展览期完结后方可清拆摊位，如欲提前进行有关工作，必须先取得</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之特别允许。</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31</w:t>
      </w:r>
      <w:r w:rsidR="00924811">
        <w:rPr>
          <w:rFonts w:ascii="华文中宋" w:eastAsia="华文中宋" w:hAnsi="华文中宋" w:hint="eastAsia"/>
          <w:sz w:val="16"/>
          <w:szCs w:val="16"/>
        </w:rPr>
        <w:t>、所有影音器材之设置及所发出之声浪，输出声压不可超过85分贝，及必须以不干扰其他参展商及参观人士</w:t>
      </w:r>
      <w:r>
        <w:rPr>
          <w:rFonts w:ascii="华文中宋" w:eastAsia="华文中宋" w:hAnsi="华文中宋" w:hint="eastAsia"/>
          <w:sz w:val="16"/>
          <w:szCs w:val="16"/>
        </w:rPr>
        <w:t>或避免他们做出合理投诉为原则，更不可影响大会舞台之表演节目。</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保留要求参展商采用特许器材供应商之权利。</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32</w:t>
      </w:r>
      <w:r w:rsidR="00924811">
        <w:rPr>
          <w:rFonts w:ascii="华文中宋" w:eastAsia="华文中宋" w:hAnsi="华文中宋" w:hint="eastAsia"/>
          <w:sz w:val="16"/>
          <w:szCs w:val="16"/>
        </w:rPr>
        <w:t>、展览场地内，所有参展商均不得进行</w:t>
      </w:r>
      <w:r>
        <w:rPr>
          <w:rFonts w:ascii="华文中宋" w:eastAsia="华文中宋" w:hAnsi="华文中宋" w:hint="eastAsia"/>
          <w:sz w:val="16"/>
          <w:szCs w:val="16"/>
        </w:rPr>
        <w:t>或容许他人进行摄影、录音、录影或进行电台、电视台广播，事先获</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书面同意者除外。</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33、展览场地内，不得进行拍卖，事先获</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书面同意者除外。</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34</w:t>
      </w:r>
      <w:r w:rsidR="00924811">
        <w:rPr>
          <w:rFonts w:ascii="华文中宋" w:eastAsia="华文中宋" w:hAnsi="华文中宋" w:hint="eastAsia"/>
          <w:sz w:val="16"/>
          <w:szCs w:val="16"/>
        </w:rPr>
        <w:t>、参展商必须保证其工作人员为本公司的工作人员。同时，参展商亦须保证上述人士：</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34</w:t>
      </w:r>
      <w:r w:rsidR="00924811">
        <w:rPr>
          <w:rFonts w:ascii="华文中宋" w:eastAsia="华文中宋" w:hAnsi="华文中宋" w:hint="eastAsia"/>
          <w:sz w:val="16"/>
          <w:szCs w:val="16"/>
        </w:rPr>
        <w:t>.1于展览场地内，佩戴展会统一参展证；</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34</w:t>
      </w:r>
      <w:r w:rsidR="00924811">
        <w:rPr>
          <w:rFonts w:ascii="华文中宋" w:eastAsia="华文中宋" w:hAnsi="华文中宋" w:hint="eastAsia"/>
          <w:sz w:val="16"/>
          <w:szCs w:val="16"/>
        </w:rPr>
        <w:t>.2</w:t>
      </w:r>
      <w:r w:rsidR="00D27236">
        <w:rPr>
          <w:rFonts w:ascii="华文中宋" w:eastAsia="华文中宋" w:hAnsi="华文中宋" w:hint="eastAsia"/>
          <w:sz w:val="16"/>
          <w:szCs w:val="16"/>
        </w:rPr>
        <w:t>不会将展位转让或</w:t>
      </w:r>
      <w:r w:rsidR="00FC3756">
        <w:rPr>
          <w:rFonts w:ascii="华文中宋" w:eastAsia="华文中宋" w:hAnsi="华文中宋" w:hint="eastAsia"/>
          <w:sz w:val="16"/>
          <w:szCs w:val="16"/>
        </w:rPr>
        <w:t>转租</w:t>
      </w:r>
      <w:r w:rsidR="00924811">
        <w:rPr>
          <w:rFonts w:ascii="华文中宋" w:eastAsia="华文中宋" w:hAnsi="华文中宋" w:hint="eastAsia"/>
          <w:sz w:val="16"/>
          <w:szCs w:val="16"/>
        </w:rPr>
        <w:t>他人或提供他人使用；</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34</w:t>
      </w:r>
      <w:r w:rsidR="00924811">
        <w:rPr>
          <w:rFonts w:ascii="华文中宋" w:eastAsia="华文中宋" w:hAnsi="华文中宋" w:hint="eastAsia"/>
          <w:sz w:val="16"/>
          <w:szCs w:val="16"/>
        </w:rPr>
        <w:t>.3</w:t>
      </w:r>
      <w:r>
        <w:rPr>
          <w:rFonts w:ascii="华文中宋" w:eastAsia="华文中宋" w:hAnsi="华文中宋" w:hint="eastAsia"/>
          <w:sz w:val="16"/>
          <w:szCs w:val="16"/>
        </w:rPr>
        <w:t>遵守</w:t>
      </w:r>
      <w:r w:rsidR="00924811">
        <w:rPr>
          <w:rFonts w:ascii="华文中宋" w:eastAsia="华文中宋" w:hAnsi="华文中宋" w:hint="eastAsia"/>
          <w:sz w:val="16"/>
          <w:szCs w:val="16"/>
        </w:rPr>
        <w:t>承办单位订立之所有规定；</w:t>
      </w:r>
    </w:p>
    <w:p w:rsidR="00305B12" w:rsidRDefault="00924811">
      <w:pPr>
        <w:spacing w:line="240" w:lineRule="exact"/>
        <w:ind w:left="400" w:hangingChars="200" w:hanging="400"/>
        <w:rPr>
          <w:rFonts w:ascii="华文中宋" w:eastAsia="华文中宋" w:hAnsi="华文中宋"/>
          <w:b/>
          <w:bCs/>
          <w:sz w:val="20"/>
          <w:szCs w:val="20"/>
        </w:rPr>
      </w:pPr>
      <w:r>
        <w:rPr>
          <w:rFonts w:ascii="华文中宋" w:eastAsia="华文中宋" w:hAnsi="华文中宋" w:hint="eastAsia"/>
          <w:b/>
          <w:bCs/>
          <w:sz w:val="20"/>
          <w:szCs w:val="20"/>
        </w:rPr>
        <w:t>商业操守</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35</w:t>
      </w:r>
      <w:r w:rsidR="00057A10">
        <w:rPr>
          <w:rFonts w:ascii="华文中宋" w:eastAsia="华文中宋" w:hAnsi="华文中宋" w:hint="eastAsia"/>
          <w:sz w:val="16"/>
          <w:szCs w:val="16"/>
        </w:rPr>
        <w:t>、</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有权要求参展商终止使用其认为不恰当之商业活动及宣传手法，而无须做任何解释。</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36</w:t>
      </w:r>
      <w:r w:rsidR="00BD2C34">
        <w:rPr>
          <w:rFonts w:ascii="华文中宋" w:eastAsia="华文中宋" w:hAnsi="华文中宋" w:hint="eastAsia"/>
          <w:sz w:val="16"/>
          <w:szCs w:val="16"/>
        </w:rPr>
        <w:t>、参展商不得透露或盗用任何因参加本次展览</w:t>
      </w:r>
      <w:r w:rsidR="00924811">
        <w:rPr>
          <w:rFonts w:ascii="华文中宋" w:eastAsia="华文中宋" w:hAnsi="华文中宋" w:hint="eastAsia"/>
          <w:sz w:val="16"/>
          <w:szCs w:val="16"/>
        </w:rPr>
        <w:t>而获得</w:t>
      </w:r>
      <w:r w:rsidR="00BD2C34">
        <w:rPr>
          <w:rFonts w:ascii="华文中宋" w:eastAsia="华文中宋" w:hAnsi="华文中宋" w:hint="eastAsia"/>
          <w:sz w:val="16"/>
          <w:szCs w:val="16"/>
        </w:rPr>
        <w:t>的</w:t>
      </w:r>
      <w:r w:rsidR="00924811">
        <w:rPr>
          <w:rFonts w:ascii="华文中宋" w:eastAsia="华文中宋" w:hAnsi="华文中宋" w:hint="eastAsia"/>
          <w:sz w:val="16"/>
          <w:szCs w:val="16"/>
        </w:rPr>
        <w:t>有关</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或其他参展商之技术性资料及商业秘密。</w:t>
      </w:r>
    </w:p>
    <w:p w:rsidR="00305B12" w:rsidRDefault="00924811">
      <w:pPr>
        <w:spacing w:line="240" w:lineRule="exact"/>
        <w:ind w:left="400" w:hangingChars="200" w:hanging="400"/>
        <w:rPr>
          <w:rFonts w:ascii="华文中宋" w:eastAsia="华文中宋" w:hAnsi="华文中宋"/>
          <w:b/>
          <w:bCs/>
          <w:sz w:val="20"/>
          <w:szCs w:val="20"/>
        </w:rPr>
      </w:pPr>
      <w:r>
        <w:rPr>
          <w:rFonts w:ascii="华文中宋" w:eastAsia="华文中宋" w:hAnsi="华文中宋" w:hint="eastAsia"/>
          <w:b/>
          <w:bCs/>
          <w:sz w:val="20"/>
          <w:szCs w:val="20"/>
        </w:rPr>
        <w:t>终止参展权</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37</w:t>
      </w:r>
      <w:r w:rsidR="00057A10">
        <w:rPr>
          <w:rFonts w:ascii="华文中宋" w:eastAsia="华文中宋" w:hAnsi="华文中宋" w:hint="eastAsia"/>
          <w:sz w:val="16"/>
          <w:szCs w:val="16"/>
        </w:rPr>
        <w:t>、于以下情况，</w:t>
      </w:r>
      <w:r w:rsidR="00EC287E">
        <w:rPr>
          <w:rFonts w:ascii="华文中宋" w:eastAsia="华文中宋" w:hAnsi="华文中宋" w:hint="eastAsia"/>
          <w:sz w:val="16"/>
          <w:szCs w:val="16"/>
        </w:rPr>
        <w:t>执行单位</w:t>
      </w:r>
      <w:r w:rsidR="00057A10">
        <w:rPr>
          <w:rFonts w:ascii="华文中宋" w:eastAsia="华文中宋" w:hAnsi="华文中宋" w:hint="eastAsia"/>
          <w:sz w:val="16"/>
          <w:szCs w:val="16"/>
        </w:rPr>
        <w:t>可无须通知而即时终止参展商之参展权，并参展商将不得向</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追讨参展费用和任何赔偿：</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37</w:t>
      </w:r>
      <w:r w:rsidR="00924811">
        <w:rPr>
          <w:rFonts w:ascii="华文中宋" w:eastAsia="华文中宋" w:hAnsi="华文中宋" w:hint="eastAsia"/>
          <w:sz w:val="16"/>
          <w:szCs w:val="16"/>
        </w:rPr>
        <w:t>.1参展商违反《条款细则》之任何部分；或</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37</w:t>
      </w:r>
      <w:r w:rsidR="00924811">
        <w:rPr>
          <w:rFonts w:ascii="华文中宋" w:eastAsia="华文中宋" w:hAnsi="华文中宋" w:hint="eastAsia"/>
          <w:sz w:val="16"/>
          <w:szCs w:val="16"/>
        </w:rPr>
        <w:t>.2参展商破产、无力偿还债务或被清盘；或</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37</w:t>
      </w:r>
      <w:r w:rsidR="00924811">
        <w:rPr>
          <w:rFonts w:ascii="华文中宋" w:eastAsia="华文中宋" w:hAnsi="华文中宋" w:hint="eastAsia"/>
          <w:sz w:val="16"/>
          <w:szCs w:val="16"/>
        </w:rPr>
        <w:t>.3</w:t>
      </w:r>
      <w:r w:rsidR="00057A10">
        <w:rPr>
          <w:rFonts w:ascii="华文中宋" w:eastAsia="华文中宋" w:hAnsi="华文中宋" w:hint="eastAsia"/>
          <w:sz w:val="16"/>
          <w:szCs w:val="16"/>
        </w:rPr>
        <w:t>以</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之观点，参展商进行违背展览性质或主旨之活动，或侵犯其他参展商之权利；或</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37</w:t>
      </w:r>
      <w:r w:rsidR="00924811">
        <w:rPr>
          <w:rFonts w:ascii="华文中宋" w:eastAsia="华文中宋" w:hAnsi="华文中宋" w:hint="eastAsia"/>
          <w:sz w:val="16"/>
          <w:szCs w:val="16"/>
        </w:rPr>
        <w:t>.4</w:t>
      </w:r>
      <w:r w:rsidR="00057A10">
        <w:rPr>
          <w:rFonts w:ascii="华文中宋" w:eastAsia="华文中宋" w:hAnsi="华文中宋" w:hint="eastAsia"/>
          <w:sz w:val="16"/>
          <w:szCs w:val="16"/>
        </w:rPr>
        <w:t>如</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认为参展商展出物品之色情或暴力成分不能接受：或</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37</w:t>
      </w:r>
      <w:r w:rsidR="00924811">
        <w:rPr>
          <w:rFonts w:ascii="华文中宋" w:eastAsia="华文中宋" w:hAnsi="华文中宋" w:hint="eastAsia"/>
          <w:sz w:val="16"/>
          <w:szCs w:val="16"/>
        </w:rPr>
        <w:t>.5如参展商展示或销售违法之物品，诸如侵犯知识产权；销售第二类出版物及第三级影音物品时不按法例要求。</w:t>
      </w:r>
    </w:p>
    <w:p w:rsidR="00305B12" w:rsidRDefault="00924811">
      <w:pPr>
        <w:spacing w:line="240" w:lineRule="exact"/>
        <w:ind w:left="400" w:hangingChars="200" w:hanging="400"/>
        <w:rPr>
          <w:rFonts w:ascii="华文中宋" w:eastAsia="华文中宋" w:hAnsi="华文中宋"/>
          <w:b/>
          <w:bCs/>
          <w:sz w:val="20"/>
          <w:szCs w:val="20"/>
        </w:rPr>
      </w:pPr>
      <w:r>
        <w:rPr>
          <w:rFonts w:ascii="华文中宋" w:eastAsia="华文中宋" w:hAnsi="华文中宋" w:hint="eastAsia"/>
          <w:b/>
          <w:bCs/>
          <w:sz w:val="20"/>
          <w:szCs w:val="20"/>
        </w:rPr>
        <w:t>展位物料及展品之进场及撤离</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38</w:t>
      </w:r>
      <w:r w:rsidR="00057A10">
        <w:rPr>
          <w:rFonts w:ascii="华文中宋" w:eastAsia="华文中宋" w:hAnsi="华文中宋" w:hint="eastAsia"/>
          <w:sz w:val="16"/>
          <w:szCs w:val="16"/>
        </w:rPr>
        <w:t>、参展商应根据</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之安排，于指定时间内进行各项展位物料及展品之进场及撤离工作。</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39</w:t>
      </w:r>
      <w:r w:rsidR="00924811">
        <w:rPr>
          <w:rFonts w:ascii="华文中宋" w:eastAsia="华文中宋" w:hAnsi="华文中宋" w:hint="eastAsia"/>
          <w:sz w:val="16"/>
          <w:szCs w:val="16"/>
        </w:rPr>
        <w:t>、一切进出展览场地货品的接收、装卸及展品清理的各项费用，均由参展商自行负责。</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40</w:t>
      </w:r>
      <w:r w:rsidR="00924811">
        <w:rPr>
          <w:rFonts w:ascii="华文中宋" w:eastAsia="华文中宋" w:hAnsi="华文中宋" w:hint="eastAsia"/>
          <w:sz w:val="16"/>
          <w:szCs w:val="16"/>
        </w:rPr>
        <w:t>、展览场地内于地毯覆盖后，严禁使用手推车或机车。</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41</w:t>
      </w:r>
      <w:r w:rsidR="00057A10">
        <w:rPr>
          <w:rFonts w:ascii="华文中宋" w:eastAsia="华文中宋" w:hAnsi="华文中宋" w:hint="eastAsia"/>
          <w:sz w:val="16"/>
          <w:szCs w:val="16"/>
        </w:rPr>
        <w:t>、</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保留要求参展商聘用特许承办商，处理所有进出展览场地之货物或展品之权利。</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42</w:t>
      </w:r>
      <w:r w:rsidR="00057A10">
        <w:rPr>
          <w:rFonts w:ascii="华文中宋" w:eastAsia="华文中宋" w:hAnsi="华文中宋" w:hint="eastAsia"/>
          <w:sz w:val="16"/>
          <w:szCs w:val="16"/>
        </w:rPr>
        <w:t>、</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不会为参展商之包装箱、剩余物资及其他财物提供存仓服务。</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43</w:t>
      </w:r>
      <w:r w:rsidR="00924811">
        <w:rPr>
          <w:rFonts w:ascii="华文中宋" w:eastAsia="华文中宋" w:hAnsi="华文中宋" w:hint="eastAsia"/>
          <w:sz w:val="16"/>
          <w:szCs w:val="16"/>
        </w:rPr>
        <w:t>、展览完结后，参展商必须于指定时间内将其有关物件及展品撤离展览场地。</w:t>
      </w:r>
    </w:p>
    <w:p w:rsidR="00305B12" w:rsidRDefault="00924811">
      <w:pPr>
        <w:spacing w:line="240" w:lineRule="exact"/>
        <w:ind w:left="400" w:hangingChars="200" w:hanging="400"/>
        <w:rPr>
          <w:rFonts w:ascii="华文中宋" w:eastAsia="华文中宋" w:hAnsi="华文中宋"/>
          <w:b/>
          <w:bCs/>
          <w:sz w:val="20"/>
          <w:szCs w:val="20"/>
        </w:rPr>
      </w:pPr>
      <w:r>
        <w:rPr>
          <w:rFonts w:ascii="华文中宋" w:eastAsia="华文中宋" w:hAnsi="华文中宋" w:hint="eastAsia"/>
          <w:b/>
          <w:bCs/>
          <w:sz w:val="20"/>
          <w:szCs w:val="20"/>
        </w:rPr>
        <w:t>免责条款</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44</w:t>
      </w:r>
      <w:r w:rsidR="00057A10">
        <w:rPr>
          <w:rFonts w:ascii="华文中宋" w:eastAsia="华文中宋" w:hAnsi="华文中宋" w:hint="eastAsia"/>
          <w:sz w:val="16"/>
          <w:szCs w:val="16"/>
        </w:rPr>
        <w:t>、除因</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或其他工作人员疏忽而导致之死亡或人身伤害外，参展商、其代表、雇员、承办商、代理人及其他有关人士</w:t>
      </w:r>
      <w:r w:rsidR="00057A10">
        <w:rPr>
          <w:rFonts w:ascii="华文中宋" w:eastAsia="华文中宋" w:hAnsi="华文中宋" w:hint="eastAsia"/>
          <w:sz w:val="16"/>
          <w:szCs w:val="16"/>
        </w:rPr>
        <w:t>或参观人士及其物品所承受之一切损失、伤害或其他破坏，均不可向</w:t>
      </w:r>
      <w:r w:rsidR="00924811">
        <w:rPr>
          <w:rFonts w:ascii="华文中宋" w:eastAsia="华文中宋" w:hAnsi="华文中宋" w:hint="eastAsia"/>
          <w:sz w:val="16"/>
          <w:szCs w:val="16"/>
        </w:rPr>
        <w:t>承办单位或其他工作人员追讨赔偿。</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45</w:t>
      </w:r>
      <w:r w:rsidR="00057A10">
        <w:rPr>
          <w:rFonts w:ascii="华文中宋" w:eastAsia="华文中宋" w:hAnsi="华文中宋" w:hint="eastAsia"/>
          <w:sz w:val="16"/>
          <w:szCs w:val="16"/>
        </w:rPr>
        <w:t>、于展览期间或其后进行之商业交易，及一切引致之后果，</w:t>
      </w:r>
      <w:r w:rsidR="00924811">
        <w:rPr>
          <w:rFonts w:ascii="华文中宋" w:eastAsia="华文中宋" w:hAnsi="华文中宋" w:hint="eastAsia"/>
          <w:sz w:val="16"/>
          <w:szCs w:val="16"/>
        </w:rPr>
        <w:t>承办单位一概毋须负责。</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46</w:t>
      </w:r>
      <w:r w:rsidR="00057A10">
        <w:rPr>
          <w:rFonts w:ascii="华文中宋" w:eastAsia="华文中宋" w:hAnsi="华文中宋" w:hint="eastAsia"/>
          <w:sz w:val="16"/>
          <w:szCs w:val="16"/>
        </w:rPr>
        <w:t>、参展商保证赔偿</w:t>
      </w:r>
      <w:r w:rsidR="00924811">
        <w:rPr>
          <w:rFonts w:ascii="华文中宋" w:eastAsia="华文中宋" w:hAnsi="华文中宋" w:hint="eastAsia"/>
          <w:sz w:val="16"/>
          <w:szCs w:val="16"/>
        </w:rPr>
        <w:t>承办单位、其工作人员或代理人，因其之违约行为而引起之民事及刑事责任、法律行动、诉讼、索偿、损失、支出或费用。</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47</w:t>
      </w:r>
      <w:r w:rsidR="00924811">
        <w:rPr>
          <w:rFonts w:ascii="华文中宋" w:eastAsia="华文中宋" w:hAnsi="华文中宋" w:hint="eastAsia"/>
          <w:sz w:val="16"/>
          <w:szCs w:val="16"/>
        </w:rPr>
        <w:t>、参展商须为展品及展位购买保险，以</w:t>
      </w:r>
      <w:r w:rsidR="00057A10">
        <w:rPr>
          <w:rFonts w:ascii="华文中宋" w:eastAsia="华文中宋" w:hAnsi="华文中宋" w:hint="eastAsia"/>
          <w:sz w:val="16"/>
          <w:szCs w:val="16"/>
        </w:rPr>
        <w:t>防任何由盗窃、火灾、公众责任或自然成因导致之损失或毁坏；并应</w:t>
      </w:r>
      <w:r w:rsidR="00924811">
        <w:rPr>
          <w:rFonts w:ascii="华文中宋" w:eastAsia="华文中宋" w:hAnsi="华文中宋" w:hint="eastAsia"/>
          <w:sz w:val="16"/>
          <w:szCs w:val="16"/>
        </w:rPr>
        <w:t>承办单位要求，出示有关保险文件。</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48</w:t>
      </w:r>
      <w:r w:rsidR="00057A10">
        <w:rPr>
          <w:rFonts w:ascii="华文中宋" w:eastAsia="华文中宋" w:hAnsi="华文中宋" w:hint="eastAsia"/>
          <w:sz w:val="16"/>
          <w:szCs w:val="16"/>
        </w:rPr>
        <w:t>、如因参展商、其代表雇员或代理人之行为或疏忽，而对展览场地、</w:t>
      </w:r>
      <w:r w:rsidR="00EC287E">
        <w:rPr>
          <w:rFonts w:ascii="华文中宋" w:eastAsia="华文中宋" w:hAnsi="华文中宋" w:hint="eastAsia"/>
          <w:sz w:val="16"/>
          <w:szCs w:val="16"/>
        </w:rPr>
        <w:t>执行单位</w:t>
      </w:r>
      <w:r w:rsidR="00BD2C34">
        <w:rPr>
          <w:rFonts w:ascii="华文中宋" w:eastAsia="华文中宋" w:hAnsi="华文中宋" w:hint="eastAsia"/>
          <w:sz w:val="16"/>
          <w:szCs w:val="16"/>
        </w:rPr>
        <w:t>或其他参展商造成损害或毁坏，该参展商须负</w:t>
      </w:r>
      <w:r w:rsidR="00924811">
        <w:rPr>
          <w:rFonts w:ascii="华文中宋" w:eastAsia="华文中宋" w:hAnsi="华文中宋" w:hint="eastAsia"/>
          <w:sz w:val="16"/>
          <w:szCs w:val="16"/>
        </w:rPr>
        <w:t>全责。参展商须购买保险以</w:t>
      </w:r>
      <w:r w:rsidR="00057A10">
        <w:rPr>
          <w:rFonts w:ascii="华文中宋" w:eastAsia="华文中宋" w:hAnsi="华文中宋" w:hint="eastAsia"/>
          <w:sz w:val="16"/>
          <w:szCs w:val="16"/>
        </w:rPr>
        <w:t>保障其于《条款细则》下之责任，或因疏忽而引起之法律责任；并应</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之要求，出示有关保险文件。</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49</w:t>
      </w:r>
      <w:r w:rsidR="00057A10">
        <w:rPr>
          <w:rFonts w:ascii="华文中宋" w:eastAsia="华文中宋" w:hAnsi="华文中宋" w:hint="eastAsia"/>
          <w:sz w:val="16"/>
          <w:szCs w:val="16"/>
        </w:rPr>
        <w:t>、</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有权扣押参展商于展览场地之财产，以抵偿参展商尚欠之金额及有可能被索偿之金额。</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50</w:t>
      </w:r>
      <w:r w:rsidR="00057A10">
        <w:rPr>
          <w:rFonts w:ascii="华文中宋" w:eastAsia="华文中宋" w:hAnsi="华文中宋" w:hint="eastAsia"/>
          <w:sz w:val="16"/>
          <w:szCs w:val="16"/>
        </w:rPr>
        <w:t>、参展商保证</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、其代理人或展览场地，不会因参展商参与展览或提供食物饮品，而牵涉任何投诉或诉讼，并且于上述情况发生时，赔偿一切投诉或诉讼引致之损失。</w:t>
      </w:r>
    </w:p>
    <w:p w:rsidR="00305B12" w:rsidRDefault="00924811">
      <w:pPr>
        <w:spacing w:line="240" w:lineRule="exact"/>
        <w:ind w:left="400" w:hangingChars="200" w:hanging="400"/>
        <w:rPr>
          <w:rFonts w:ascii="华文中宋" w:eastAsia="华文中宋" w:hAnsi="华文中宋"/>
          <w:b/>
          <w:bCs/>
          <w:sz w:val="20"/>
          <w:szCs w:val="20"/>
        </w:rPr>
      </w:pPr>
      <w:r>
        <w:rPr>
          <w:rFonts w:ascii="华文中宋" w:eastAsia="华文中宋" w:hAnsi="华文中宋" w:hint="eastAsia"/>
          <w:b/>
          <w:bCs/>
          <w:sz w:val="20"/>
          <w:szCs w:val="20"/>
        </w:rPr>
        <w:t>更改或取消</w:t>
      </w:r>
    </w:p>
    <w:p w:rsidR="00305B12" w:rsidRDefault="00015248">
      <w:pPr>
        <w:tabs>
          <w:tab w:val="left" w:pos="460"/>
        </w:tabs>
        <w:spacing w:line="240" w:lineRule="exact"/>
        <w:rPr>
          <w:rFonts w:ascii="华文中宋" w:eastAsia="华文中宋" w:hAnsi="华文中宋"/>
          <w:sz w:val="16"/>
          <w:szCs w:val="16"/>
        </w:rPr>
      </w:pPr>
      <w:r>
        <w:rPr>
          <w:rFonts w:ascii="华文中宋" w:eastAsia="华文中宋" w:hAnsi="华文中宋" w:hint="eastAsia"/>
          <w:sz w:val="16"/>
          <w:szCs w:val="16"/>
        </w:rPr>
        <w:t>51</w:t>
      </w:r>
      <w:r w:rsidR="00057A10">
        <w:rPr>
          <w:rFonts w:ascii="华文中宋" w:eastAsia="华文中宋" w:hAnsi="华文中宋" w:hint="eastAsia"/>
          <w:sz w:val="16"/>
          <w:szCs w:val="16"/>
        </w:rPr>
        <w:t>、展览会</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在任何时候保留取消展会或对其做出实质性更改，缩小展会规模、延长、缩短或重新安排展会举办时间的权利；</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51</w:t>
      </w:r>
      <w:r w:rsidR="00924811">
        <w:rPr>
          <w:rFonts w:ascii="华文中宋" w:eastAsia="华文中宋" w:hAnsi="华文中宋" w:hint="eastAsia"/>
          <w:sz w:val="16"/>
          <w:szCs w:val="16"/>
        </w:rPr>
        <w:t>.1</w:t>
      </w:r>
      <w:r w:rsidR="00057A10">
        <w:rPr>
          <w:rFonts w:ascii="华文中宋" w:eastAsia="华文中宋" w:hAnsi="华文中宋" w:hint="eastAsia"/>
          <w:sz w:val="16"/>
          <w:szCs w:val="16"/>
        </w:rPr>
        <w:t>如果展览会</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依据其判断，认为因不可抗力的影响导致展览会场地不适宜，不安全或展会场地不可用的原因；或参加展会受到限制或阻止，或影响了展会经济的可行性和有效性。</w:t>
      </w:r>
    </w:p>
    <w:p w:rsidR="00305B12" w:rsidRDefault="00015248">
      <w:pPr>
        <w:spacing w:line="240" w:lineRule="exact"/>
        <w:ind w:left="480" w:hangingChars="300" w:hanging="480"/>
        <w:rPr>
          <w:rFonts w:ascii="华文中宋" w:eastAsia="华文中宋" w:hAnsi="华文中宋"/>
          <w:sz w:val="16"/>
          <w:szCs w:val="16"/>
        </w:rPr>
      </w:pPr>
      <w:r>
        <w:rPr>
          <w:rFonts w:ascii="华文中宋" w:eastAsia="华文中宋" w:hAnsi="华文中宋" w:hint="eastAsia"/>
          <w:sz w:val="16"/>
          <w:szCs w:val="16"/>
        </w:rPr>
        <w:t>51</w:t>
      </w:r>
      <w:r w:rsidR="00924811">
        <w:rPr>
          <w:rFonts w:ascii="华文中宋" w:eastAsia="华文中宋" w:hAnsi="华文中宋" w:hint="eastAsia"/>
          <w:sz w:val="16"/>
          <w:szCs w:val="16"/>
        </w:rPr>
        <w:t>.1.1不可抗力因素：包括但不限于任何自然灾害：火灾、洪水、爆炸、地震、暴雨或其他灾难；罢工或劳动争议；服务器瘫痪或备份问题；瘟疫或隔离限制。</w:t>
      </w:r>
    </w:p>
    <w:p w:rsidR="00305B12" w:rsidRDefault="00015248">
      <w:pPr>
        <w:spacing w:line="240" w:lineRule="exact"/>
        <w:rPr>
          <w:rFonts w:ascii="华文中宋" w:eastAsia="华文中宋" w:hAnsi="华文中宋"/>
          <w:sz w:val="16"/>
          <w:szCs w:val="16"/>
        </w:rPr>
      </w:pPr>
      <w:r>
        <w:rPr>
          <w:rFonts w:ascii="华文中宋" w:eastAsia="华文中宋" w:hAnsi="华文中宋" w:hint="eastAsia"/>
          <w:sz w:val="16"/>
          <w:szCs w:val="16"/>
        </w:rPr>
        <w:t>51</w:t>
      </w:r>
      <w:r w:rsidR="00924811">
        <w:rPr>
          <w:rFonts w:ascii="华文中宋" w:eastAsia="华文中宋" w:hAnsi="华文中宋" w:hint="eastAsia"/>
          <w:sz w:val="16"/>
          <w:szCs w:val="16"/>
        </w:rPr>
        <w:t>.2其他理由。</w:t>
      </w:r>
    </w:p>
    <w:p w:rsidR="00305B12" w:rsidRDefault="00015248">
      <w:pPr>
        <w:spacing w:line="240" w:lineRule="exact"/>
        <w:ind w:left="320" w:hangingChars="200" w:hanging="320"/>
        <w:rPr>
          <w:rFonts w:ascii="华文中宋" w:eastAsia="华文中宋" w:hAnsi="华文中宋"/>
          <w:sz w:val="16"/>
          <w:szCs w:val="16"/>
        </w:rPr>
      </w:pPr>
      <w:r>
        <w:rPr>
          <w:rFonts w:ascii="华文中宋" w:eastAsia="华文中宋" w:hAnsi="华文中宋" w:hint="eastAsia"/>
          <w:sz w:val="16"/>
          <w:szCs w:val="16"/>
        </w:rPr>
        <w:t>51</w:t>
      </w:r>
      <w:r w:rsidR="00924811">
        <w:rPr>
          <w:rFonts w:ascii="华文中宋" w:eastAsia="华文中宋" w:hAnsi="华文中宋" w:hint="eastAsia"/>
          <w:sz w:val="16"/>
          <w:szCs w:val="16"/>
        </w:rPr>
        <w:t>.3</w:t>
      </w:r>
      <w:r w:rsidR="00057A10">
        <w:rPr>
          <w:rFonts w:ascii="华文中宋" w:eastAsia="华文中宋" w:hAnsi="华文中宋" w:hint="eastAsia"/>
          <w:sz w:val="16"/>
          <w:szCs w:val="16"/>
        </w:rPr>
        <w:t>在上述情况下，展览会</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可在公正、合理和适当前提下，自行判断是否无息退还参展商所缴纳的与展会</w:t>
      </w:r>
      <w:r w:rsidR="00057A10">
        <w:rPr>
          <w:rFonts w:ascii="华文中宋" w:eastAsia="华文中宋" w:hAnsi="华文中宋" w:hint="eastAsia"/>
          <w:sz w:val="16"/>
          <w:szCs w:val="16"/>
        </w:rPr>
        <w:t>有关的款项，或将该笔款项转到延期举行的展会</w:t>
      </w:r>
      <w:r w:rsidR="00057A10" w:rsidRPr="0031553E">
        <w:rPr>
          <w:rFonts w:ascii="华文中宋" w:eastAsia="华文中宋" w:hAnsi="华文中宋" w:hint="eastAsia"/>
          <w:sz w:val="16"/>
          <w:szCs w:val="16"/>
        </w:rPr>
        <w:t>，或用于其他</w:t>
      </w:r>
      <w:r w:rsidR="00BD2C34">
        <w:rPr>
          <w:rFonts w:ascii="华文中宋" w:eastAsia="华文中宋" w:hAnsi="华文中宋" w:hint="eastAsia"/>
          <w:sz w:val="16"/>
          <w:szCs w:val="16"/>
        </w:rPr>
        <w:t>由</w:t>
      </w:r>
      <w:r w:rsidR="00057A10" w:rsidRPr="0031553E">
        <w:rPr>
          <w:rFonts w:ascii="华文中宋" w:eastAsia="华文中宋" w:hAnsi="华文中宋" w:hint="eastAsia"/>
          <w:sz w:val="16"/>
          <w:szCs w:val="16"/>
        </w:rPr>
        <w:t>展会</w:t>
      </w:r>
      <w:r w:rsidR="00EC287E" w:rsidRPr="0031553E">
        <w:rPr>
          <w:rFonts w:ascii="华文中宋" w:eastAsia="华文中宋" w:hAnsi="华文中宋" w:hint="eastAsia"/>
          <w:sz w:val="16"/>
          <w:szCs w:val="16"/>
        </w:rPr>
        <w:t>执行单位</w:t>
      </w:r>
      <w:r w:rsidR="00924811" w:rsidRPr="0031553E">
        <w:rPr>
          <w:rFonts w:ascii="华文中宋" w:eastAsia="华文中宋" w:hAnsi="华文中宋" w:hint="eastAsia"/>
          <w:sz w:val="16"/>
          <w:szCs w:val="16"/>
        </w:rPr>
        <w:t>举办的展会</w:t>
      </w:r>
      <w:r w:rsidR="00924811">
        <w:rPr>
          <w:rFonts w:ascii="华文中宋" w:eastAsia="华文中宋" w:hAnsi="华文中宋" w:hint="eastAsia"/>
          <w:sz w:val="16"/>
          <w:szCs w:val="16"/>
        </w:rPr>
        <w:t>。</w:t>
      </w:r>
    </w:p>
    <w:p w:rsidR="00305B12" w:rsidRDefault="00924811">
      <w:pPr>
        <w:spacing w:line="240" w:lineRule="exact"/>
        <w:ind w:left="400" w:hangingChars="200" w:hanging="400"/>
        <w:rPr>
          <w:rFonts w:ascii="华文中宋" w:eastAsia="华文中宋" w:hAnsi="华文中宋"/>
          <w:b/>
          <w:bCs/>
          <w:sz w:val="20"/>
          <w:szCs w:val="20"/>
        </w:rPr>
      </w:pPr>
      <w:r>
        <w:rPr>
          <w:rFonts w:ascii="华文中宋" w:eastAsia="华文中宋" w:hAnsi="华文中宋" w:hint="eastAsia"/>
          <w:b/>
          <w:bCs/>
          <w:sz w:val="20"/>
          <w:szCs w:val="20"/>
        </w:rPr>
        <w:t>附例</w:t>
      </w:r>
    </w:p>
    <w:p w:rsidR="00305B12" w:rsidRDefault="00015248">
      <w:pPr>
        <w:spacing w:line="240" w:lineRule="exact"/>
        <w:rPr>
          <w:rFonts w:ascii="华文中宋" w:eastAsia="华文中宋" w:hAnsi="华文中宋"/>
          <w:sz w:val="16"/>
          <w:szCs w:val="16"/>
        </w:rPr>
      </w:pPr>
      <w:r>
        <w:rPr>
          <w:rFonts w:ascii="华文中宋" w:eastAsia="华文中宋" w:hAnsi="华文中宋" w:hint="eastAsia"/>
          <w:sz w:val="16"/>
          <w:szCs w:val="16"/>
        </w:rPr>
        <w:t>52</w:t>
      </w:r>
      <w:r w:rsidR="00924811">
        <w:rPr>
          <w:rFonts w:ascii="华文中宋" w:eastAsia="华文中宋" w:hAnsi="华文中宋" w:hint="eastAsia"/>
          <w:sz w:val="16"/>
          <w:szCs w:val="16"/>
        </w:rPr>
        <w:t>、为确保展览顺利举行及进行，</w:t>
      </w:r>
      <w:r w:rsidR="00EC287E">
        <w:rPr>
          <w:rFonts w:ascii="华文中宋" w:eastAsia="华文中宋" w:hAnsi="华文中宋" w:hint="eastAsia"/>
          <w:sz w:val="16"/>
          <w:szCs w:val="16"/>
        </w:rPr>
        <w:t>执行单位</w:t>
      </w:r>
      <w:r w:rsidR="00924811">
        <w:rPr>
          <w:rFonts w:ascii="华文中宋" w:eastAsia="华文中宋" w:hAnsi="华文中宋" w:hint="eastAsia"/>
          <w:sz w:val="16"/>
          <w:szCs w:val="16"/>
        </w:rPr>
        <w:t>保留权利解释、随时修订《条款细则》及《参展合约书》和加入新规则条文。有关《条款细则》及新规则及附加条例之解释，均以执行承办单位决定为准。所有新条文或规则均会被视作《条款细则》之部分，故参展商亦受其约束。如《条款细则》和新订之规则有所冲突，以后者内容为准。</w:t>
      </w:r>
      <w:r w:rsidR="00057A10">
        <w:rPr>
          <w:rFonts w:ascii="华文中宋" w:eastAsia="华文中宋" w:hAnsi="华文中宋" w:hint="eastAsia"/>
          <w:sz w:val="16"/>
          <w:szCs w:val="16"/>
        </w:rPr>
        <w:t>合同涉及的一切争议，甲乙双方应通过友好协商解决，协商不成可向</w:t>
      </w:r>
      <w:r w:rsidR="00924811">
        <w:rPr>
          <w:rFonts w:ascii="华文中宋" w:eastAsia="华文中宋" w:hAnsi="华文中宋" w:hint="eastAsia"/>
          <w:sz w:val="16"/>
          <w:szCs w:val="16"/>
        </w:rPr>
        <w:t>承办方所在地人民法院提起诉讼。</w:t>
      </w:r>
    </w:p>
    <w:p w:rsidR="00305B12" w:rsidRPr="00EC287E" w:rsidRDefault="00015248">
      <w:pPr>
        <w:spacing w:line="240" w:lineRule="exact"/>
        <w:rPr>
          <w:rFonts w:ascii="华文中宋" w:eastAsia="华文中宋" w:hAnsi="华文中宋"/>
          <w:sz w:val="16"/>
          <w:szCs w:val="16"/>
        </w:rPr>
      </w:pPr>
      <w:r>
        <w:rPr>
          <w:rFonts w:ascii="华文中宋" w:eastAsia="华文中宋" w:hAnsi="华文中宋" w:hint="eastAsia"/>
          <w:sz w:val="16"/>
          <w:szCs w:val="16"/>
        </w:rPr>
        <w:t>53</w:t>
      </w:r>
      <w:r w:rsidR="00924811">
        <w:rPr>
          <w:rFonts w:ascii="华文中宋" w:eastAsia="华文中宋" w:hAnsi="华文中宋" w:hint="eastAsia"/>
          <w:sz w:val="16"/>
          <w:szCs w:val="16"/>
        </w:rPr>
        <w:t>、展商遵守展览场地订立的规则及条款，其规则及条款当被视为此《条款细则》的部分；如展览场地规则及条款与此《条款细则》有所冲突，以后者为准。</w:t>
      </w:r>
    </w:p>
    <w:sectPr w:rsidR="00305B12" w:rsidRPr="00EC287E" w:rsidSect="00305B12">
      <w:headerReference w:type="default" r:id="rId12"/>
      <w:footerReference w:type="even" r:id="rId13"/>
      <w:footerReference w:type="default" r:id="rId14"/>
      <w:pgSz w:w="11906" w:h="16838"/>
      <w:pgMar w:top="244" w:right="284" w:bottom="249" w:left="284" w:header="0" w:footer="0" w:gutter="0"/>
      <w:pgNumType w:start="1"/>
      <w:cols w:space="720"/>
      <w:titlePg/>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F60" w:rsidRDefault="00862F60" w:rsidP="00305B12">
      <w:r>
        <w:separator/>
      </w:r>
    </w:p>
  </w:endnote>
  <w:endnote w:type="continuationSeparator" w:id="1">
    <w:p w:rsidR="00862F60" w:rsidRDefault="00862F60" w:rsidP="00305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12" w:rsidRDefault="009412F1">
    <w:pPr>
      <w:pStyle w:val="a7"/>
      <w:framePr w:wrap="around" w:vAnchor="text" w:hAnchor="margin" w:xAlign="center" w:y="1"/>
      <w:rPr>
        <w:rStyle w:val="aa"/>
      </w:rPr>
    </w:pPr>
    <w:r>
      <w:fldChar w:fldCharType="begin"/>
    </w:r>
    <w:r w:rsidR="00924811">
      <w:rPr>
        <w:rStyle w:val="aa"/>
      </w:rPr>
      <w:instrText xml:space="preserve">PAGE  </w:instrText>
    </w:r>
    <w:r>
      <w:fldChar w:fldCharType="separate"/>
    </w:r>
    <w:r w:rsidR="00924811">
      <w:rPr>
        <w:rStyle w:val="aa"/>
      </w:rPr>
      <w:t>2</w:t>
    </w:r>
    <w:r>
      <w:fldChar w:fldCharType="end"/>
    </w:r>
  </w:p>
  <w:p w:rsidR="00305B12" w:rsidRDefault="00305B1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12" w:rsidRDefault="009412F1">
    <w:pPr>
      <w:pStyle w:val="a7"/>
      <w:framePr w:wrap="around" w:vAnchor="text" w:hAnchor="margin" w:xAlign="center" w:y="1"/>
      <w:rPr>
        <w:rStyle w:val="aa"/>
      </w:rPr>
    </w:pPr>
    <w:r>
      <w:fldChar w:fldCharType="begin"/>
    </w:r>
    <w:r w:rsidR="00924811">
      <w:rPr>
        <w:rStyle w:val="aa"/>
      </w:rPr>
      <w:instrText xml:space="preserve">PAGE  </w:instrText>
    </w:r>
    <w:r>
      <w:fldChar w:fldCharType="separate"/>
    </w:r>
    <w:r w:rsidR="00652302">
      <w:rPr>
        <w:rStyle w:val="aa"/>
        <w:noProof/>
      </w:rPr>
      <w:t>4</w:t>
    </w:r>
    <w:r>
      <w:fldChar w:fldCharType="end"/>
    </w:r>
  </w:p>
  <w:p w:rsidR="00305B12" w:rsidRDefault="00305B1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F60" w:rsidRDefault="00862F60" w:rsidP="00305B12">
      <w:r>
        <w:separator/>
      </w:r>
    </w:p>
  </w:footnote>
  <w:footnote w:type="continuationSeparator" w:id="1">
    <w:p w:rsidR="00862F60" w:rsidRDefault="00862F60" w:rsidP="00305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12" w:rsidRDefault="00305B12">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4"/>
    <w:multiLevelType w:val="multilevel"/>
    <w:tmpl w:val="0000000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B"/>
    <w:multiLevelType w:val="multilevel"/>
    <w:tmpl w:val="0000000B"/>
    <w:lvl w:ilvl="0">
      <w:start w:val="4"/>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C"/>
    <w:multiLevelType w:val="multilevel"/>
    <w:tmpl w:val="0000000C"/>
    <w:lvl w:ilvl="0">
      <w:start w:val="1"/>
      <w:numFmt w:val="bullet"/>
      <w:lvlText w:val=""/>
      <w:lvlJc w:val="left"/>
      <w:pPr>
        <w:tabs>
          <w:tab w:val="left" w:pos="480"/>
        </w:tabs>
        <w:ind w:left="480" w:hanging="480"/>
      </w:pPr>
      <w:rPr>
        <w:rFonts w:ascii="Wingdings" w:hAnsi="Wingdings" w:hint="default"/>
      </w:rPr>
    </w:lvl>
    <w:lvl w:ilvl="1">
      <w:start w:val="1"/>
      <w:numFmt w:val="bullet"/>
      <w:lvlText w:val=""/>
      <w:lvlJc w:val="left"/>
      <w:pPr>
        <w:tabs>
          <w:tab w:val="left" w:pos="960"/>
        </w:tabs>
        <w:ind w:left="960" w:hanging="480"/>
      </w:pPr>
      <w:rPr>
        <w:rFonts w:ascii="Wingdings" w:hAnsi="Wingdings"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4">
    <w:nsid w:val="666907B9"/>
    <w:multiLevelType w:val="hybridMultilevel"/>
    <w:tmpl w:val="E214D4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C9A69A3"/>
    <w:multiLevelType w:val="multilevel"/>
    <w:tmpl w:val="9D240296"/>
    <w:lvl w:ilvl="0">
      <w:start w:val="1"/>
      <w:numFmt w:val="bullet"/>
      <w:lvlText w:val=""/>
      <w:lvlJc w:val="left"/>
      <w:pPr>
        <w:tabs>
          <w:tab w:val="left" w:pos="360"/>
        </w:tabs>
        <w:ind w:left="360" w:hanging="36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15"/>
  <w:displayHorizontalDrawingGridEvery w:val="0"/>
  <w:displayVerticalDrawingGridEvery w:val="2"/>
  <w:characterSpacingControl w:val="compressPunctuation"/>
  <w:doNotValidateAgainstSchema/>
  <w:doNotDemarcateInvalidXml/>
  <w:hdrShapeDefaults>
    <o:shapedefaults v:ext="edit" spidmax="337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03EF"/>
    <w:rsid w:val="00015248"/>
    <w:rsid w:val="000433DE"/>
    <w:rsid w:val="0005672E"/>
    <w:rsid w:val="00057A10"/>
    <w:rsid w:val="000646A9"/>
    <w:rsid w:val="00070C85"/>
    <w:rsid w:val="000809B3"/>
    <w:rsid w:val="00084D3D"/>
    <w:rsid w:val="00084E1A"/>
    <w:rsid w:val="00093018"/>
    <w:rsid w:val="000D6CB8"/>
    <w:rsid w:val="000E28C7"/>
    <w:rsid w:val="000F1251"/>
    <w:rsid w:val="00114233"/>
    <w:rsid w:val="001354EA"/>
    <w:rsid w:val="00142324"/>
    <w:rsid w:val="001623A6"/>
    <w:rsid w:val="00172A27"/>
    <w:rsid w:val="00175D22"/>
    <w:rsid w:val="00192946"/>
    <w:rsid w:val="001C10AD"/>
    <w:rsid w:val="001C3C32"/>
    <w:rsid w:val="001F3C9C"/>
    <w:rsid w:val="002269D7"/>
    <w:rsid w:val="00232B49"/>
    <w:rsid w:val="00233642"/>
    <w:rsid w:val="002900F4"/>
    <w:rsid w:val="002A7A3F"/>
    <w:rsid w:val="002F1049"/>
    <w:rsid w:val="002F3D72"/>
    <w:rsid w:val="00305B12"/>
    <w:rsid w:val="0031553E"/>
    <w:rsid w:val="003236BE"/>
    <w:rsid w:val="00340642"/>
    <w:rsid w:val="00351EAC"/>
    <w:rsid w:val="0036625E"/>
    <w:rsid w:val="003A0990"/>
    <w:rsid w:val="003A64F2"/>
    <w:rsid w:val="003C4802"/>
    <w:rsid w:val="003C7FEA"/>
    <w:rsid w:val="00430C48"/>
    <w:rsid w:val="00437668"/>
    <w:rsid w:val="00447E7A"/>
    <w:rsid w:val="004648F0"/>
    <w:rsid w:val="00481039"/>
    <w:rsid w:val="004904E6"/>
    <w:rsid w:val="004946E8"/>
    <w:rsid w:val="004A16A0"/>
    <w:rsid w:val="004A397B"/>
    <w:rsid w:val="004B0792"/>
    <w:rsid w:val="004F3C0C"/>
    <w:rsid w:val="0050272E"/>
    <w:rsid w:val="005125EB"/>
    <w:rsid w:val="00541B25"/>
    <w:rsid w:val="00544C8A"/>
    <w:rsid w:val="005A5D1F"/>
    <w:rsid w:val="005B053B"/>
    <w:rsid w:val="005B1AC2"/>
    <w:rsid w:val="005C2565"/>
    <w:rsid w:val="005C4264"/>
    <w:rsid w:val="005E7818"/>
    <w:rsid w:val="005F14E2"/>
    <w:rsid w:val="00600303"/>
    <w:rsid w:val="00610249"/>
    <w:rsid w:val="00617258"/>
    <w:rsid w:val="006259D7"/>
    <w:rsid w:val="006403BA"/>
    <w:rsid w:val="00652302"/>
    <w:rsid w:val="00663AE4"/>
    <w:rsid w:val="006A2EA3"/>
    <w:rsid w:val="006A6537"/>
    <w:rsid w:val="006D3F49"/>
    <w:rsid w:val="006F3EC3"/>
    <w:rsid w:val="00714D8E"/>
    <w:rsid w:val="00723532"/>
    <w:rsid w:val="007236EE"/>
    <w:rsid w:val="0073704C"/>
    <w:rsid w:val="00740CDE"/>
    <w:rsid w:val="00762F95"/>
    <w:rsid w:val="00775EC1"/>
    <w:rsid w:val="00776C6B"/>
    <w:rsid w:val="007774B6"/>
    <w:rsid w:val="00780EE8"/>
    <w:rsid w:val="00782A04"/>
    <w:rsid w:val="00792D98"/>
    <w:rsid w:val="007A0BE9"/>
    <w:rsid w:val="007A3C31"/>
    <w:rsid w:val="007A688C"/>
    <w:rsid w:val="007C549A"/>
    <w:rsid w:val="007E3B58"/>
    <w:rsid w:val="007F0CB3"/>
    <w:rsid w:val="007F6416"/>
    <w:rsid w:val="0084078E"/>
    <w:rsid w:val="008538CD"/>
    <w:rsid w:val="00857679"/>
    <w:rsid w:val="008621B7"/>
    <w:rsid w:val="00862F60"/>
    <w:rsid w:val="00875029"/>
    <w:rsid w:val="00896334"/>
    <w:rsid w:val="008A55AE"/>
    <w:rsid w:val="008C297C"/>
    <w:rsid w:val="00924811"/>
    <w:rsid w:val="009412F1"/>
    <w:rsid w:val="00954AAD"/>
    <w:rsid w:val="0095539D"/>
    <w:rsid w:val="0096465B"/>
    <w:rsid w:val="00965AF5"/>
    <w:rsid w:val="009824B1"/>
    <w:rsid w:val="00987F20"/>
    <w:rsid w:val="009C3A98"/>
    <w:rsid w:val="00A473F2"/>
    <w:rsid w:val="00A71FE6"/>
    <w:rsid w:val="00A94475"/>
    <w:rsid w:val="00AF3B6F"/>
    <w:rsid w:val="00B0571B"/>
    <w:rsid w:val="00B063C9"/>
    <w:rsid w:val="00B43DEA"/>
    <w:rsid w:val="00B52C51"/>
    <w:rsid w:val="00B66C41"/>
    <w:rsid w:val="00B806BF"/>
    <w:rsid w:val="00B809FE"/>
    <w:rsid w:val="00BB5B31"/>
    <w:rsid w:val="00BD181A"/>
    <w:rsid w:val="00BD1B0D"/>
    <w:rsid w:val="00BD2C34"/>
    <w:rsid w:val="00BD4539"/>
    <w:rsid w:val="00BD745F"/>
    <w:rsid w:val="00BE3AEA"/>
    <w:rsid w:val="00C10C02"/>
    <w:rsid w:val="00C352C9"/>
    <w:rsid w:val="00C460C7"/>
    <w:rsid w:val="00C515C7"/>
    <w:rsid w:val="00C63265"/>
    <w:rsid w:val="00CF6827"/>
    <w:rsid w:val="00CF7807"/>
    <w:rsid w:val="00D127FA"/>
    <w:rsid w:val="00D27236"/>
    <w:rsid w:val="00D36D52"/>
    <w:rsid w:val="00D606AD"/>
    <w:rsid w:val="00DA1C0F"/>
    <w:rsid w:val="00DA4F50"/>
    <w:rsid w:val="00DF6BDF"/>
    <w:rsid w:val="00DF7912"/>
    <w:rsid w:val="00E13C6C"/>
    <w:rsid w:val="00E26B30"/>
    <w:rsid w:val="00E63DC9"/>
    <w:rsid w:val="00E72761"/>
    <w:rsid w:val="00E76FAC"/>
    <w:rsid w:val="00E85F66"/>
    <w:rsid w:val="00E87AEB"/>
    <w:rsid w:val="00E941EA"/>
    <w:rsid w:val="00E94AAA"/>
    <w:rsid w:val="00EC287E"/>
    <w:rsid w:val="00ED0F1F"/>
    <w:rsid w:val="00ED11AB"/>
    <w:rsid w:val="00ED7403"/>
    <w:rsid w:val="00EE499B"/>
    <w:rsid w:val="00EF1E73"/>
    <w:rsid w:val="00EF2015"/>
    <w:rsid w:val="00F00580"/>
    <w:rsid w:val="00F22FA6"/>
    <w:rsid w:val="00F27D33"/>
    <w:rsid w:val="00F3536C"/>
    <w:rsid w:val="00F54E30"/>
    <w:rsid w:val="00F61D77"/>
    <w:rsid w:val="00F867A8"/>
    <w:rsid w:val="00FA5630"/>
    <w:rsid w:val="00FB2436"/>
    <w:rsid w:val="00FB38E8"/>
    <w:rsid w:val="00FC3756"/>
    <w:rsid w:val="00FD44A2"/>
    <w:rsid w:val="00FE56C8"/>
    <w:rsid w:val="04E4415F"/>
    <w:rsid w:val="35764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qFormat="1"/>
    <w:lsdException w:name="caption" w:uiPriority="35" w:qFormat="1"/>
    <w:lsdException w:name="footnote reference" w:semiHidden="0" w:uiPriority="0" w:unhideWhenUsed="0"/>
    <w:lsdException w:name="annotation reference" w:semiHidden="0" w:qFormat="1"/>
    <w:lsdException w:name="page number"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B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305B12"/>
    <w:rPr>
      <w:b/>
      <w:bCs/>
    </w:rPr>
  </w:style>
  <w:style w:type="paragraph" w:styleId="a4">
    <w:name w:val="annotation text"/>
    <w:basedOn w:val="a"/>
    <w:link w:val="Char0"/>
    <w:qFormat/>
    <w:rsid w:val="00305B12"/>
    <w:pPr>
      <w:jc w:val="left"/>
    </w:pPr>
  </w:style>
  <w:style w:type="paragraph" w:styleId="a5">
    <w:name w:val="Body Text"/>
    <w:basedOn w:val="a"/>
    <w:rsid w:val="00305B12"/>
    <w:rPr>
      <w:rFonts w:ascii="宋体" w:hAnsi="宋体"/>
      <w:sz w:val="24"/>
    </w:rPr>
  </w:style>
  <w:style w:type="paragraph" w:styleId="a6">
    <w:name w:val="Balloon Text"/>
    <w:basedOn w:val="a"/>
    <w:rsid w:val="00305B12"/>
    <w:rPr>
      <w:sz w:val="18"/>
      <w:szCs w:val="18"/>
    </w:rPr>
  </w:style>
  <w:style w:type="paragraph" w:styleId="a7">
    <w:name w:val="footer"/>
    <w:basedOn w:val="a"/>
    <w:qFormat/>
    <w:rsid w:val="00305B12"/>
    <w:pPr>
      <w:tabs>
        <w:tab w:val="center" w:pos="4153"/>
        <w:tab w:val="right" w:pos="8306"/>
      </w:tabs>
      <w:snapToGrid w:val="0"/>
      <w:jc w:val="left"/>
    </w:pPr>
    <w:rPr>
      <w:sz w:val="18"/>
      <w:szCs w:val="18"/>
    </w:rPr>
  </w:style>
  <w:style w:type="paragraph" w:styleId="a8">
    <w:name w:val="header"/>
    <w:basedOn w:val="a"/>
    <w:rsid w:val="00305B12"/>
    <w:pPr>
      <w:pBdr>
        <w:bottom w:val="single" w:sz="6" w:space="1" w:color="auto"/>
      </w:pBdr>
      <w:tabs>
        <w:tab w:val="center" w:pos="4153"/>
        <w:tab w:val="right" w:pos="8306"/>
      </w:tabs>
      <w:snapToGrid w:val="0"/>
      <w:jc w:val="center"/>
    </w:pPr>
    <w:rPr>
      <w:sz w:val="18"/>
      <w:szCs w:val="18"/>
    </w:rPr>
  </w:style>
  <w:style w:type="paragraph" w:styleId="a9">
    <w:name w:val="footnote text"/>
    <w:basedOn w:val="a"/>
    <w:rsid w:val="00305B12"/>
    <w:pPr>
      <w:snapToGrid w:val="0"/>
      <w:jc w:val="left"/>
    </w:pPr>
    <w:rPr>
      <w:sz w:val="18"/>
    </w:rPr>
  </w:style>
  <w:style w:type="character" w:styleId="aa">
    <w:name w:val="page number"/>
    <w:basedOn w:val="a0"/>
    <w:rsid w:val="00305B12"/>
  </w:style>
  <w:style w:type="character" w:styleId="ab">
    <w:name w:val="annotation reference"/>
    <w:basedOn w:val="a0"/>
    <w:uiPriority w:val="99"/>
    <w:unhideWhenUsed/>
    <w:qFormat/>
    <w:rsid w:val="00305B12"/>
    <w:rPr>
      <w:sz w:val="21"/>
      <w:szCs w:val="21"/>
    </w:rPr>
  </w:style>
  <w:style w:type="character" w:styleId="ac">
    <w:name w:val="footnote reference"/>
    <w:basedOn w:val="a0"/>
    <w:rsid w:val="00305B12"/>
    <w:rPr>
      <w:vertAlign w:val="superscript"/>
    </w:rPr>
  </w:style>
  <w:style w:type="table" w:styleId="ad">
    <w:name w:val="Table Grid"/>
    <w:basedOn w:val="a1"/>
    <w:uiPriority w:val="59"/>
    <w:qFormat/>
    <w:rsid w:val="00305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11">
    <w:name w:val="c011"/>
    <w:basedOn w:val="a0"/>
    <w:rsid w:val="00305B12"/>
    <w:rPr>
      <w:rFonts w:ascii="Arial" w:hAnsi="Arial" w:cs="Arial" w:hint="default"/>
      <w:color w:val="666666"/>
      <w:sz w:val="18"/>
      <w:szCs w:val="18"/>
    </w:rPr>
  </w:style>
  <w:style w:type="paragraph" w:customStyle="1" w:styleId="ae">
    <w:name w:val="ÕýÎÄ"/>
    <w:qFormat/>
    <w:rsid w:val="00305B12"/>
    <w:pPr>
      <w:widowControl w:val="0"/>
      <w:overflowPunct w:val="0"/>
      <w:autoSpaceDE w:val="0"/>
      <w:autoSpaceDN w:val="0"/>
      <w:adjustRightInd w:val="0"/>
    </w:pPr>
  </w:style>
  <w:style w:type="paragraph" w:customStyle="1" w:styleId="Default">
    <w:name w:val="Default"/>
    <w:qFormat/>
    <w:rsid w:val="00305B12"/>
    <w:pPr>
      <w:widowControl w:val="0"/>
      <w:autoSpaceDE w:val="0"/>
      <w:autoSpaceDN w:val="0"/>
      <w:adjustRightInd w:val="0"/>
    </w:pPr>
    <w:rPr>
      <w:color w:val="000000"/>
      <w:sz w:val="24"/>
      <w:szCs w:val="24"/>
    </w:rPr>
  </w:style>
  <w:style w:type="character" w:customStyle="1" w:styleId="Char0">
    <w:name w:val="批注文字 Char"/>
    <w:basedOn w:val="a0"/>
    <w:link w:val="a4"/>
    <w:qFormat/>
    <w:rsid w:val="00305B12"/>
    <w:rPr>
      <w:kern w:val="2"/>
      <w:sz w:val="21"/>
      <w:szCs w:val="24"/>
    </w:rPr>
  </w:style>
  <w:style w:type="character" w:customStyle="1" w:styleId="Char">
    <w:name w:val="批注主题 Char"/>
    <w:basedOn w:val="Char0"/>
    <w:link w:val="a3"/>
    <w:uiPriority w:val="99"/>
    <w:semiHidden/>
    <w:qFormat/>
    <w:rsid w:val="00305B12"/>
    <w:rPr>
      <w:b/>
      <w:bCs/>
      <w:kern w:val="2"/>
      <w:sz w:val="21"/>
      <w:szCs w:val="24"/>
    </w:rPr>
  </w:style>
  <w:style w:type="paragraph" w:styleId="af">
    <w:name w:val="List Paragraph"/>
    <w:basedOn w:val="a"/>
    <w:uiPriority w:val="99"/>
    <w:unhideWhenUsed/>
    <w:rsid w:val="00BD745F"/>
    <w:pPr>
      <w:ind w:firstLineChars="200" w:firstLine="420"/>
    </w:pPr>
  </w:style>
  <w:style w:type="character" w:styleId="af0">
    <w:name w:val="Hyperlink"/>
    <w:basedOn w:val="a0"/>
    <w:uiPriority w:val="99"/>
    <w:unhideWhenUsed/>
    <w:qFormat/>
    <w:rsid w:val="00BB5B3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7282785">
      <w:bodyDiv w:val="1"/>
      <w:marLeft w:val="0"/>
      <w:marRight w:val="0"/>
      <w:marTop w:val="0"/>
      <w:marBottom w:val="0"/>
      <w:divBdr>
        <w:top w:val="none" w:sz="0" w:space="0" w:color="auto"/>
        <w:left w:val="none" w:sz="0" w:space="0" w:color="auto"/>
        <w:bottom w:val="none" w:sz="0" w:space="0" w:color="auto"/>
        <w:right w:val="none" w:sz="0" w:space="0" w:color="auto"/>
      </w:divBdr>
      <w:divsChild>
        <w:div w:id="9102353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5163;&#26426;&#21495;&#19968;&#24182;&#21457;&#36865;&#37038;&#20214;&#33267;zhsbxh802@126.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ta0901@163.c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98A4370-2765-4C69-AD4A-3F459A33CF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4</Pages>
  <Words>986</Words>
  <Characters>5626</Characters>
  <Application>Microsoft Office Word</Application>
  <DocSecurity>0</DocSecurity>
  <Lines>46</Lines>
  <Paragraphs>13</Paragraphs>
  <ScaleCrop>false</ScaleCrop>
  <Company>Microsoft</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2005年共计502家知名厂商，使用展位数1520个，较上届分别成长23</dc:title>
  <dc:creator>jingli</dc:creator>
  <cp:lastModifiedBy>thinkpad</cp:lastModifiedBy>
  <cp:revision>33</cp:revision>
  <cp:lastPrinted>2017-05-18T09:14:00Z</cp:lastPrinted>
  <dcterms:created xsi:type="dcterms:W3CDTF">2017-05-05T01:33:00Z</dcterms:created>
  <dcterms:modified xsi:type="dcterms:W3CDTF">2017-05-25T01:09:00Z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