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1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3"/>
        <w:gridCol w:w="920"/>
        <w:gridCol w:w="2871"/>
        <w:gridCol w:w="100"/>
        <w:gridCol w:w="939"/>
        <w:gridCol w:w="1167"/>
        <w:gridCol w:w="3683"/>
      </w:tblGrid>
      <w:tr w:rsidR="00305B12" w:rsidTr="00242A04">
        <w:trPr>
          <w:cantSplit/>
          <w:trHeight w:val="2955"/>
          <w:jc w:val="center"/>
        </w:trPr>
        <w:tc>
          <w:tcPr>
            <w:tcW w:w="1124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2A4597">
            <w:pPr>
              <w:spacing w:line="380" w:lineRule="atLeast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7043623" cy="1689811"/>
                  <wp:effectExtent l="19050" t="0" r="4877" b="0"/>
                  <wp:docPr id="7" name="图片 4" descr="D:\2018唐山品牌节\展馆 图纸\0523-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018唐山品牌节\展馆 图纸\0523-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032" cy="1692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B12">
        <w:trPr>
          <w:cantSplit/>
          <w:trHeight w:val="315"/>
          <w:jc w:val="center"/>
        </w:trPr>
        <w:tc>
          <w:tcPr>
            <w:tcW w:w="1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 xml:space="preserve">报名日期   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305B12" w:rsidRDefault="00305B12">
            <w:pPr>
              <w:jc w:val="left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2206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jc w:val="left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报名序号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305B12">
            <w:pPr>
              <w:jc w:val="left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</w:tr>
      <w:tr w:rsidR="00305B12">
        <w:trPr>
          <w:cantSplit/>
          <w:trHeight w:val="942"/>
          <w:jc w:val="center"/>
        </w:trPr>
        <w:tc>
          <w:tcPr>
            <w:tcW w:w="156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参展途径</w:t>
            </w:r>
          </w:p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/>
                <w:sz w:val="16"/>
                <w:szCs w:val="16"/>
              </w:rPr>
              <w:t>(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勾选)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□老客户</w:t>
            </w:r>
          </w:p>
        </w:tc>
        <w:tc>
          <w:tcPr>
            <w:tcW w:w="8760" w:type="dxa"/>
            <w:gridSpan w:val="5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新客户</w:t>
            </w:r>
            <w:r>
              <w:rPr>
                <w:rFonts w:ascii="华文中宋" w:eastAsia="华文中宋" w:hAnsi="华文中宋"/>
                <w:sz w:val="16"/>
                <w:szCs w:val="16"/>
              </w:rPr>
              <w:t>(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请勾选下列栏目)</w:t>
            </w:r>
          </w:p>
          <w:p w:rsidR="00305B12" w:rsidRDefault="00924811">
            <w:pPr>
              <w:ind w:firstLineChars="100" w:firstLine="160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□展会邀请   □电话邀请   □业务员亲访  □政府邀请   □客户介绍  □合作单位邀请</w:t>
            </w:r>
          </w:p>
          <w:p w:rsidR="00305B12" w:rsidRDefault="00924811">
            <w:pPr>
              <w:ind w:firstLineChars="100" w:firstLine="160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□媒体宣传</w:t>
            </w:r>
            <w:r>
              <w:rPr>
                <w:rFonts w:ascii="华文中宋" w:eastAsia="华文中宋" w:hAnsi="华文中宋"/>
                <w:sz w:val="16"/>
                <w:szCs w:val="16"/>
              </w:rPr>
              <w:t>________________(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请填写)      □其他</w:t>
            </w:r>
            <w:r>
              <w:rPr>
                <w:rFonts w:ascii="华文中宋" w:eastAsia="华文中宋" w:hAnsi="华文中宋"/>
                <w:sz w:val="16"/>
                <w:szCs w:val="16"/>
              </w:rPr>
              <w:t>_______________(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请填写)</w:t>
            </w:r>
          </w:p>
        </w:tc>
      </w:tr>
      <w:tr w:rsidR="00305B12">
        <w:trPr>
          <w:cantSplit/>
          <w:trHeight w:hRule="exact" w:val="597"/>
          <w:jc w:val="center"/>
        </w:trPr>
        <w:tc>
          <w:tcPr>
            <w:tcW w:w="1124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jc w:val="left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0"/>
                <w:szCs w:val="20"/>
              </w:rPr>
              <w:t>基本资料</w:t>
            </w:r>
            <w:r>
              <w:rPr>
                <w:rFonts w:ascii="华文中宋" w:eastAsia="华文中宋" w:hAnsi="华文中宋" w:hint="eastAsia"/>
                <w:b/>
                <w:bCs/>
                <w:sz w:val="16"/>
                <w:szCs w:val="16"/>
              </w:rPr>
              <w:t>（必填 因贵公司所提供之材料，将用作编制宣传物/展台门楣等用途，</w:t>
            </w:r>
            <w:proofErr w:type="gramStart"/>
            <w:r>
              <w:rPr>
                <w:rFonts w:ascii="华文中宋" w:eastAsia="华文中宋" w:hAnsi="华文中宋" w:hint="eastAsia"/>
                <w:b/>
                <w:bCs/>
                <w:sz w:val="16"/>
                <w:szCs w:val="16"/>
              </w:rPr>
              <w:t>请清楚</w:t>
            </w:r>
            <w:proofErr w:type="gramEnd"/>
            <w:r>
              <w:rPr>
                <w:rFonts w:ascii="华文中宋" w:eastAsia="华文中宋" w:hAnsi="华文中宋" w:hint="eastAsia"/>
                <w:b/>
                <w:bCs/>
                <w:sz w:val="16"/>
                <w:szCs w:val="16"/>
              </w:rPr>
              <w:t>填写）</w:t>
            </w:r>
          </w:p>
        </w:tc>
      </w:tr>
      <w:tr w:rsidR="00305B12" w:rsidTr="005C2565">
        <w:trPr>
          <w:cantSplit/>
          <w:trHeight w:val="513"/>
          <w:jc w:val="center"/>
        </w:trPr>
        <w:tc>
          <w:tcPr>
            <w:tcW w:w="24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公司名称(中文)</w:t>
            </w:r>
          </w:p>
        </w:tc>
        <w:tc>
          <w:tcPr>
            <w:tcW w:w="876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05B12" w:rsidRDefault="00305B12">
            <w:pPr>
              <w:jc w:val="center"/>
              <w:rPr>
                <w:rFonts w:ascii="仿宋_GB2312" w:eastAsia="仿宋_GB2312" w:hAnsi="华文中宋"/>
                <w:szCs w:val="21"/>
              </w:rPr>
            </w:pPr>
          </w:p>
        </w:tc>
      </w:tr>
      <w:tr w:rsidR="00305B12" w:rsidTr="004A758A">
        <w:trPr>
          <w:cantSplit/>
          <w:trHeight w:val="421"/>
          <w:jc w:val="center"/>
        </w:trPr>
        <w:tc>
          <w:tcPr>
            <w:tcW w:w="24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公司名称(英文)</w:t>
            </w:r>
          </w:p>
        </w:tc>
        <w:tc>
          <w:tcPr>
            <w:tcW w:w="876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05B12" w:rsidRDefault="00305B12">
            <w:pPr>
              <w:tabs>
                <w:tab w:val="left" w:pos="426"/>
                <w:tab w:val="center" w:pos="4153"/>
              </w:tabs>
              <w:ind w:firstLineChars="200" w:firstLine="420"/>
              <w:jc w:val="center"/>
              <w:rPr>
                <w:rFonts w:ascii="仿宋_GB2312" w:eastAsia="仿宋_GB2312" w:hAnsi="华文中宋"/>
                <w:szCs w:val="21"/>
              </w:rPr>
            </w:pPr>
          </w:p>
        </w:tc>
      </w:tr>
      <w:tr w:rsidR="00305B12">
        <w:trPr>
          <w:cantSplit/>
          <w:trHeight w:val="303"/>
          <w:jc w:val="center"/>
        </w:trPr>
        <w:tc>
          <w:tcPr>
            <w:tcW w:w="24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联络地址(中文)</w:t>
            </w:r>
          </w:p>
        </w:tc>
        <w:tc>
          <w:tcPr>
            <w:tcW w:w="876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05B12" w:rsidRDefault="00305B12">
            <w:pPr>
              <w:tabs>
                <w:tab w:val="left" w:pos="426"/>
                <w:tab w:val="center" w:pos="4153"/>
              </w:tabs>
              <w:jc w:val="center"/>
              <w:rPr>
                <w:rFonts w:ascii="仿宋_GB2312" w:eastAsia="仿宋_GB2312" w:hAnsi="华文中宋"/>
                <w:szCs w:val="21"/>
              </w:rPr>
            </w:pPr>
          </w:p>
        </w:tc>
      </w:tr>
      <w:tr w:rsidR="00305B12">
        <w:trPr>
          <w:cantSplit/>
          <w:trHeight w:val="277"/>
          <w:jc w:val="center"/>
        </w:trPr>
        <w:tc>
          <w:tcPr>
            <w:tcW w:w="24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联络地址(英文)</w:t>
            </w:r>
          </w:p>
        </w:tc>
        <w:tc>
          <w:tcPr>
            <w:tcW w:w="876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05B12" w:rsidRDefault="00305B12">
            <w:pPr>
              <w:pStyle w:val="Default"/>
              <w:ind w:firstLineChars="200" w:firstLine="420"/>
              <w:jc w:val="center"/>
              <w:outlineLvl w:val="1"/>
              <w:rPr>
                <w:rFonts w:ascii="仿宋_GB2312" w:eastAsia="仿宋_GB2312" w:hAnsi="华文中宋"/>
                <w:sz w:val="21"/>
                <w:szCs w:val="21"/>
              </w:rPr>
            </w:pPr>
          </w:p>
        </w:tc>
      </w:tr>
      <w:tr w:rsidR="00305B12" w:rsidTr="004A758A">
        <w:trPr>
          <w:cantSplit/>
          <w:trHeight w:val="427"/>
          <w:jc w:val="center"/>
        </w:trPr>
        <w:tc>
          <w:tcPr>
            <w:tcW w:w="24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公 司 网 址</w:t>
            </w:r>
          </w:p>
        </w:tc>
        <w:tc>
          <w:tcPr>
            <w:tcW w:w="876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305B12">
            <w:pPr>
              <w:jc w:val="center"/>
              <w:rPr>
                <w:rFonts w:ascii="仿宋_GB2312" w:eastAsia="仿宋_GB2312" w:hAnsi="华文中宋"/>
                <w:szCs w:val="21"/>
              </w:rPr>
            </w:pPr>
          </w:p>
        </w:tc>
      </w:tr>
      <w:tr w:rsidR="00305B12">
        <w:trPr>
          <w:cantSplit/>
          <w:trHeight w:hRule="exact" w:val="324"/>
          <w:jc w:val="center"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公司负责人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姓 名</w:t>
            </w:r>
          </w:p>
        </w:tc>
        <w:tc>
          <w:tcPr>
            <w:tcW w:w="297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中文: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 xml:space="preserve">职 </w:t>
            </w:r>
            <w:proofErr w:type="gramStart"/>
            <w:r>
              <w:rPr>
                <w:rFonts w:ascii="华文中宋" w:eastAsia="华文中宋" w:hAnsi="华文中宋" w:hint="eastAsia"/>
                <w:sz w:val="16"/>
                <w:szCs w:val="16"/>
              </w:rPr>
              <w:t>务</w:t>
            </w:r>
            <w:proofErr w:type="gramEnd"/>
          </w:p>
        </w:tc>
        <w:tc>
          <w:tcPr>
            <w:tcW w:w="4850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中文:</w:t>
            </w:r>
          </w:p>
        </w:tc>
      </w:tr>
      <w:tr w:rsidR="00305B12">
        <w:trPr>
          <w:cantSplit/>
          <w:trHeight w:hRule="exact" w:val="367"/>
          <w:jc w:val="center"/>
        </w:trPr>
        <w:tc>
          <w:tcPr>
            <w:tcW w:w="156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305B12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5B12" w:rsidRDefault="00305B12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297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英文:</w:t>
            </w:r>
          </w:p>
        </w:tc>
        <w:tc>
          <w:tcPr>
            <w:tcW w:w="93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5B12" w:rsidRDefault="00305B12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4850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英文:</w:t>
            </w:r>
            <w:r>
              <w:t xml:space="preserve"> </w:t>
            </w:r>
          </w:p>
        </w:tc>
      </w:tr>
      <w:tr w:rsidR="00305B12">
        <w:trPr>
          <w:cantSplit/>
          <w:trHeight w:hRule="exact" w:val="359"/>
          <w:jc w:val="center"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业务联络人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姓 名</w:t>
            </w:r>
          </w:p>
        </w:tc>
        <w:tc>
          <w:tcPr>
            <w:tcW w:w="297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中文: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职 务</w:t>
            </w:r>
          </w:p>
        </w:tc>
        <w:tc>
          <w:tcPr>
            <w:tcW w:w="4850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中文:</w:t>
            </w:r>
          </w:p>
        </w:tc>
      </w:tr>
      <w:tr w:rsidR="00305B12">
        <w:trPr>
          <w:cantSplit/>
          <w:trHeight w:hRule="exact" w:val="324"/>
          <w:jc w:val="center"/>
        </w:trPr>
        <w:tc>
          <w:tcPr>
            <w:tcW w:w="156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305B12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5B12" w:rsidRDefault="00305B12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297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英文：</w:t>
            </w:r>
          </w:p>
        </w:tc>
        <w:tc>
          <w:tcPr>
            <w:tcW w:w="93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5B12" w:rsidRDefault="00305B12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4850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英文:</w:t>
            </w:r>
            <w:r>
              <w:rPr>
                <w:rFonts w:ascii="Arial" w:hAnsi="Arial" w:cs="Arial"/>
                <w:b/>
                <w:bCs/>
                <w:color w:val="2B2B2B"/>
                <w:sz w:val="23"/>
                <w:szCs w:val="23"/>
                <w:shd w:val="clear" w:color="auto" w:fill="FAFAFA"/>
              </w:rPr>
              <w:t xml:space="preserve"> </w:t>
            </w:r>
          </w:p>
        </w:tc>
      </w:tr>
      <w:tr w:rsidR="00305B12">
        <w:trPr>
          <w:cantSplit/>
          <w:trHeight w:hRule="exact" w:val="350"/>
          <w:jc w:val="center"/>
        </w:trPr>
        <w:tc>
          <w:tcPr>
            <w:tcW w:w="156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305B12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电 话</w:t>
            </w:r>
          </w:p>
        </w:tc>
        <w:tc>
          <w:tcPr>
            <w:tcW w:w="297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5B12" w:rsidRDefault="00305B12">
            <w:pPr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传 真</w:t>
            </w:r>
          </w:p>
        </w:tc>
        <w:tc>
          <w:tcPr>
            <w:tcW w:w="4850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305B12">
            <w:pPr>
              <w:rPr>
                <w:rFonts w:ascii="华文中宋" w:eastAsia="华文中宋" w:hAnsi="华文中宋"/>
                <w:sz w:val="16"/>
                <w:szCs w:val="16"/>
              </w:rPr>
            </w:pPr>
          </w:p>
        </w:tc>
      </w:tr>
      <w:tr w:rsidR="00305B12">
        <w:trPr>
          <w:cantSplit/>
          <w:trHeight w:hRule="exact" w:val="329"/>
          <w:jc w:val="center"/>
        </w:trPr>
        <w:tc>
          <w:tcPr>
            <w:tcW w:w="156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5B12" w:rsidRDefault="00305B12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手 机</w:t>
            </w:r>
          </w:p>
        </w:tc>
        <w:tc>
          <w:tcPr>
            <w:tcW w:w="2971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05B12" w:rsidRDefault="00305B12">
            <w:pPr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E-mail</w:t>
            </w:r>
          </w:p>
        </w:tc>
        <w:tc>
          <w:tcPr>
            <w:tcW w:w="4850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B12" w:rsidRDefault="00305B12">
            <w:pPr>
              <w:rPr>
                <w:rFonts w:ascii="华文中宋" w:eastAsia="华文中宋" w:hAnsi="华文中宋"/>
                <w:sz w:val="16"/>
                <w:szCs w:val="16"/>
              </w:rPr>
            </w:pPr>
          </w:p>
        </w:tc>
      </w:tr>
      <w:tr w:rsidR="00305B12" w:rsidTr="00BB5B31">
        <w:trPr>
          <w:cantSplit/>
          <w:trHeight w:val="156"/>
          <w:jc w:val="center"/>
        </w:trPr>
        <w:tc>
          <w:tcPr>
            <w:tcW w:w="1124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0"/>
                <w:szCs w:val="20"/>
              </w:rPr>
              <w:t>展会联系</w:t>
            </w:r>
          </w:p>
        </w:tc>
      </w:tr>
      <w:tr w:rsidR="00BB5B31" w:rsidTr="004A758A">
        <w:trPr>
          <w:cantSplit/>
          <w:trHeight w:hRule="exact" w:val="3962"/>
          <w:jc w:val="center"/>
        </w:trPr>
        <w:tc>
          <w:tcPr>
            <w:tcW w:w="1124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B5B31" w:rsidRPr="005378D1" w:rsidRDefault="00BB5B31" w:rsidP="00805D7C">
            <w:pPr>
              <w:rPr>
                <w:rFonts w:ascii="华文中宋" w:eastAsia="华文中宋" w:hAnsi="华文中宋"/>
                <w:sz w:val="20"/>
                <w:szCs w:val="20"/>
              </w:rPr>
            </w:pPr>
            <w:r w:rsidRPr="005378D1">
              <w:rPr>
                <w:rFonts w:ascii="华文中宋" w:eastAsia="华文中宋" w:hAnsi="华文中宋" w:hint="eastAsia"/>
                <w:sz w:val="20"/>
                <w:szCs w:val="20"/>
              </w:rPr>
              <w:t xml:space="preserve">通讯地址：北京市海淀区阜成路北三街8号  </w:t>
            </w:r>
            <w:r w:rsidR="00900986" w:rsidRPr="005378D1">
              <w:rPr>
                <w:rFonts w:ascii="华文中宋" w:eastAsia="华文中宋" w:hAnsi="华文中宋" w:hint="eastAsia"/>
                <w:sz w:val="20"/>
                <w:szCs w:val="20"/>
              </w:rPr>
              <w:t>邮箱：</w:t>
            </w:r>
            <w:hyperlink r:id="rId10" w:history="1">
              <w:r w:rsidR="00805D7C" w:rsidRPr="00A93EA8">
                <w:rPr>
                  <w:rStyle w:val="af0"/>
                  <w:rFonts w:ascii="华文中宋" w:eastAsia="华文中宋" w:hAnsi="华文中宋" w:hint="eastAsia"/>
                  <w:sz w:val="20"/>
                  <w:szCs w:val="20"/>
                </w:rPr>
                <w:t>cta0901@163.com</w:t>
              </w:r>
            </w:hyperlink>
            <w:r w:rsidR="00805D7C">
              <w:rPr>
                <w:rFonts w:ascii="华文中宋" w:eastAsia="华文中宋" w:hAnsi="华文中宋" w:hint="eastAsia"/>
                <w:sz w:val="20"/>
                <w:szCs w:val="20"/>
              </w:rPr>
              <w:t xml:space="preserve">  </w:t>
            </w:r>
            <w:r w:rsidR="00900986" w:rsidRPr="005378D1">
              <w:rPr>
                <w:rFonts w:ascii="华文中宋" w:eastAsia="华文中宋" w:hAnsi="华文中宋" w:hint="eastAsia"/>
                <w:sz w:val="20"/>
                <w:szCs w:val="20"/>
              </w:rPr>
              <w:t>联系电话：</w:t>
            </w:r>
            <w:r w:rsidR="00900986">
              <w:rPr>
                <w:rFonts w:ascii="华文中宋" w:eastAsia="华文中宋" w:hAnsi="华文中宋" w:hint="eastAsia"/>
                <w:sz w:val="20"/>
                <w:szCs w:val="20"/>
              </w:rPr>
              <w:t>010-</w:t>
            </w:r>
            <w:r w:rsidR="00900986" w:rsidRPr="005378D1">
              <w:rPr>
                <w:rFonts w:ascii="华文中宋" w:eastAsia="华文中宋" w:hAnsi="华文中宋" w:hint="eastAsia"/>
                <w:sz w:val="20"/>
                <w:szCs w:val="20"/>
              </w:rPr>
              <w:t xml:space="preserve">68018015 </w:t>
            </w:r>
            <w:r w:rsidRPr="005378D1">
              <w:rPr>
                <w:rFonts w:ascii="华文中宋" w:eastAsia="华文中宋" w:hAnsi="华文中宋" w:hint="eastAsia"/>
                <w:sz w:val="20"/>
                <w:szCs w:val="20"/>
              </w:rPr>
              <w:t xml:space="preserve"> 邮编：100048</w:t>
            </w:r>
          </w:p>
          <w:p w:rsidR="00805D7C" w:rsidRPr="00805D7C" w:rsidRDefault="00900986" w:rsidP="00805D7C">
            <w:pPr>
              <w:rPr>
                <w:rFonts w:ascii="华文中宋" w:eastAsia="华文中宋" w:hAnsi="华文中宋"/>
                <w:sz w:val="16"/>
                <w:szCs w:val="16"/>
              </w:rPr>
            </w:pPr>
            <w:r w:rsidRPr="00264091">
              <w:rPr>
                <w:rFonts w:ascii="华文中宋" w:eastAsia="华文中宋" w:hAnsi="华文中宋" w:hint="eastAsia"/>
                <w:b/>
                <w:sz w:val="20"/>
                <w:szCs w:val="20"/>
              </w:rPr>
              <w:t>第一组：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 xml:space="preserve">丁力 马家媛 </w:t>
            </w:r>
            <w:proofErr w:type="gramStart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马孟驰飞</w:t>
            </w:r>
            <w:proofErr w:type="gramEnd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 xml:space="preserve"> 彭小盼 段毓克010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-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68018015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/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68031306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/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68987923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/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68049945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/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68986840</w:t>
            </w:r>
          </w:p>
          <w:p w:rsidR="00D153DA" w:rsidRPr="00805D7C" w:rsidRDefault="00805D7C" w:rsidP="00805D7C">
            <w:pPr>
              <w:ind w:firstLineChars="500" w:firstLine="800"/>
              <w:rPr>
                <w:rFonts w:ascii="华文中宋" w:eastAsia="华文中宋" w:hAnsi="华文中宋"/>
                <w:sz w:val="16"/>
                <w:szCs w:val="16"/>
              </w:rPr>
            </w:pPr>
            <w:r w:rsidRPr="00805D7C">
              <w:rPr>
                <w:rFonts w:ascii="华文中宋" w:eastAsia="华文中宋" w:hAnsi="华文中宋" w:hint="eastAsia"/>
                <w:sz w:val="16"/>
                <w:szCs w:val="16"/>
              </w:rPr>
              <w:t>湖南、上海、海南、江苏、甘肃、云南、广东、南京</w:t>
            </w:r>
          </w:p>
          <w:p w:rsidR="00805D7C" w:rsidRPr="00805D7C" w:rsidRDefault="00900986" w:rsidP="00805D7C">
            <w:pPr>
              <w:jc w:val="left"/>
              <w:rPr>
                <w:rFonts w:ascii="华文中宋" w:eastAsia="华文中宋" w:hAnsi="华文中宋"/>
                <w:sz w:val="16"/>
                <w:szCs w:val="16"/>
              </w:rPr>
            </w:pPr>
            <w:r w:rsidRPr="00264091">
              <w:rPr>
                <w:rFonts w:ascii="华文中宋" w:eastAsia="华文中宋" w:hAnsi="华文中宋" w:hint="eastAsia"/>
                <w:b/>
                <w:sz w:val="20"/>
                <w:szCs w:val="20"/>
              </w:rPr>
              <w:t>第二组：</w:t>
            </w:r>
            <w:proofErr w:type="gramStart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张豫宁</w:t>
            </w:r>
            <w:proofErr w:type="gramEnd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 xml:space="preserve"> 董庆祥 </w:t>
            </w:r>
            <w:proofErr w:type="gramStart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徐飞 程利</w:t>
            </w:r>
            <w:proofErr w:type="gramEnd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 xml:space="preserve"> 李</w:t>
            </w:r>
            <w:proofErr w:type="gramStart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岽</w:t>
            </w:r>
            <w:proofErr w:type="gramEnd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 xml:space="preserve"> 孙宇 刘娟娟 李晓娟010-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68018055/68011933/68014071/68572161/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68015862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/68022161/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68031255</w:t>
            </w:r>
          </w:p>
          <w:p w:rsidR="00805D7C" w:rsidRPr="00805D7C" w:rsidRDefault="00805D7C" w:rsidP="00805D7C">
            <w:pPr>
              <w:ind w:firstLineChars="500" w:firstLine="800"/>
              <w:jc w:val="left"/>
              <w:rPr>
                <w:rFonts w:ascii="华文中宋" w:eastAsia="华文中宋" w:hAnsi="华文中宋"/>
                <w:sz w:val="16"/>
                <w:szCs w:val="16"/>
              </w:rPr>
            </w:pPr>
            <w:r w:rsidRPr="00805D7C">
              <w:rPr>
                <w:rFonts w:ascii="华文中宋" w:eastAsia="华文中宋" w:hAnsi="华文中宋" w:hint="eastAsia"/>
                <w:sz w:val="16"/>
                <w:szCs w:val="16"/>
              </w:rPr>
              <w:t>哈尔滨、辽宁、深圳、山东、浙江、陕西、黑龙江、杭州、武汉、河南、重庆、长春、</w:t>
            </w:r>
            <w:r w:rsidR="00264091" w:rsidRPr="00805D7C">
              <w:rPr>
                <w:rFonts w:ascii="华文中宋" w:eastAsia="华文中宋" w:hAnsi="华文中宋" w:hint="eastAsia"/>
                <w:sz w:val="16"/>
                <w:szCs w:val="16"/>
              </w:rPr>
              <w:t>安徽</w:t>
            </w:r>
          </w:p>
          <w:p w:rsidR="00805D7C" w:rsidRPr="00805D7C" w:rsidRDefault="00900986" w:rsidP="00805D7C">
            <w:pPr>
              <w:rPr>
                <w:rFonts w:ascii="华文中宋" w:eastAsia="华文中宋" w:hAnsi="华文中宋"/>
                <w:sz w:val="16"/>
                <w:szCs w:val="16"/>
              </w:rPr>
            </w:pPr>
            <w:r w:rsidRPr="00264091">
              <w:rPr>
                <w:rFonts w:ascii="华文中宋" w:eastAsia="华文中宋" w:hAnsi="华文中宋" w:hint="eastAsia"/>
                <w:b/>
                <w:sz w:val="20"/>
                <w:szCs w:val="20"/>
              </w:rPr>
              <w:t>第三组：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 xml:space="preserve">赵颖 </w:t>
            </w:r>
            <w:proofErr w:type="gramStart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张静玉</w:t>
            </w:r>
            <w:proofErr w:type="gramEnd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 xml:space="preserve"> 臧文如 </w:t>
            </w:r>
            <w:proofErr w:type="gramStart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王晓丁</w:t>
            </w:r>
            <w:proofErr w:type="gramEnd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 xml:space="preserve"> </w:t>
            </w:r>
            <w:proofErr w:type="gramStart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刘心蓉</w:t>
            </w:r>
            <w:proofErr w:type="gramEnd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010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-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68014399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/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68988171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/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68986515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/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68986710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/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68988103</w:t>
            </w:r>
          </w:p>
          <w:p w:rsidR="00900986" w:rsidRPr="00805D7C" w:rsidRDefault="00805D7C" w:rsidP="00805D7C">
            <w:pPr>
              <w:ind w:leftChars="400" w:left="840"/>
              <w:rPr>
                <w:rFonts w:ascii="华文中宋" w:eastAsia="华文中宋" w:hAnsi="华文中宋"/>
                <w:sz w:val="16"/>
                <w:szCs w:val="16"/>
              </w:rPr>
            </w:pPr>
            <w:r w:rsidRPr="00805D7C">
              <w:rPr>
                <w:rFonts w:ascii="华文中宋" w:eastAsia="华文中宋" w:hAnsi="华文中宋" w:hint="eastAsia"/>
                <w:sz w:val="16"/>
                <w:szCs w:val="16"/>
              </w:rPr>
              <w:t>广州、沈阳、宁波、天津、西安、福建、宁夏、贵州、大连</w:t>
            </w:r>
          </w:p>
          <w:p w:rsidR="00805D7C" w:rsidRPr="00805D7C" w:rsidRDefault="00900986" w:rsidP="00805D7C">
            <w:pPr>
              <w:rPr>
                <w:rFonts w:ascii="华文中宋" w:eastAsia="华文中宋" w:hAnsi="华文中宋"/>
                <w:sz w:val="16"/>
                <w:szCs w:val="16"/>
              </w:rPr>
            </w:pPr>
            <w:r w:rsidRPr="00264091">
              <w:rPr>
                <w:rFonts w:ascii="华文中宋" w:eastAsia="华文中宋" w:hAnsi="华文中宋" w:hint="eastAsia"/>
                <w:b/>
                <w:sz w:val="20"/>
                <w:szCs w:val="20"/>
              </w:rPr>
              <w:t>第四组：</w:t>
            </w:r>
            <w:proofErr w:type="gramStart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黎长志</w:t>
            </w:r>
            <w:proofErr w:type="gramEnd"/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 xml:space="preserve"> 马君 姜如 翟潇宇010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-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68032987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/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68983165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/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68031465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/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68036092</w:t>
            </w:r>
          </w:p>
          <w:p w:rsidR="00900986" w:rsidRPr="00805D7C" w:rsidRDefault="00805D7C" w:rsidP="00805D7C">
            <w:pPr>
              <w:ind w:firstLineChars="500" w:firstLine="800"/>
              <w:rPr>
                <w:rFonts w:ascii="华文中宋" w:eastAsia="华文中宋" w:hAnsi="华文中宋"/>
                <w:sz w:val="16"/>
                <w:szCs w:val="16"/>
              </w:rPr>
            </w:pPr>
            <w:r w:rsidRPr="00805D7C">
              <w:rPr>
                <w:rFonts w:ascii="华文中宋" w:eastAsia="华文中宋" w:hAnsi="华文中宋" w:hint="eastAsia"/>
                <w:sz w:val="16"/>
                <w:szCs w:val="16"/>
              </w:rPr>
              <w:t>厦门、山西、江西、</w:t>
            </w:r>
            <w:r w:rsidR="00264091" w:rsidRPr="00805D7C">
              <w:rPr>
                <w:rFonts w:ascii="华文中宋" w:eastAsia="华文中宋" w:hAnsi="华文中宋" w:hint="eastAsia"/>
                <w:sz w:val="16"/>
                <w:szCs w:val="16"/>
              </w:rPr>
              <w:t>青海</w:t>
            </w:r>
            <w:r w:rsidRPr="00805D7C">
              <w:rPr>
                <w:rFonts w:ascii="华文中宋" w:eastAsia="华文中宋" w:hAnsi="华文中宋" w:hint="eastAsia"/>
                <w:sz w:val="16"/>
                <w:szCs w:val="16"/>
              </w:rPr>
              <w:t>、北京、湖北、吉林、青岛</w:t>
            </w:r>
          </w:p>
          <w:p w:rsidR="00805D7C" w:rsidRPr="00805D7C" w:rsidRDefault="00900986" w:rsidP="00805D7C">
            <w:pPr>
              <w:rPr>
                <w:rFonts w:ascii="华文中宋" w:eastAsia="华文中宋" w:hAnsi="华文中宋"/>
                <w:sz w:val="16"/>
                <w:szCs w:val="16"/>
              </w:rPr>
            </w:pPr>
            <w:r w:rsidRPr="00264091">
              <w:rPr>
                <w:rFonts w:ascii="华文中宋" w:eastAsia="华文中宋" w:hAnsi="华文中宋" w:hint="eastAsia"/>
                <w:b/>
                <w:sz w:val="20"/>
                <w:szCs w:val="20"/>
              </w:rPr>
              <w:t>第五组：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郭锟010</w:t>
            </w:r>
            <w:r w:rsidR="00805D7C">
              <w:rPr>
                <w:rFonts w:ascii="华文中宋" w:eastAsia="华文中宋" w:hAnsi="华文中宋" w:hint="eastAsia"/>
                <w:sz w:val="16"/>
                <w:szCs w:val="16"/>
              </w:rPr>
              <w:t>-</w:t>
            </w:r>
            <w:r w:rsidR="00805D7C" w:rsidRPr="00805D7C">
              <w:rPr>
                <w:rFonts w:ascii="华文中宋" w:eastAsia="华文中宋" w:hAnsi="华文中宋" w:hint="eastAsia"/>
                <w:sz w:val="16"/>
                <w:szCs w:val="16"/>
              </w:rPr>
              <w:t>68014500</w:t>
            </w:r>
          </w:p>
          <w:p w:rsidR="00805D7C" w:rsidRPr="00805D7C" w:rsidRDefault="00805D7C" w:rsidP="00805D7C">
            <w:pPr>
              <w:ind w:firstLineChars="500" w:firstLine="800"/>
              <w:rPr>
                <w:rFonts w:ascii="华文中宋" w:eastAsia="华文中宋" w:hAnsi="华文中宋"/>
                <w:sz w:val="16"/>
                <w:szCs w:val="16"/>
              </w:rPr>
            </w:pPr>
            <w:r w:rsidRPr="00805D7C">
              <w:rPr>
                <w:rFonts w:ascii="华文中宋" w:eastAsia="华文中宋" w:hAnsi="华文中宋" w:hint="eastAsia"/>
                <w:sz w:val="16"/>
                <w:szCs w:val="16"/>
              </w:rPr>
              <w:t>济南、内蒙</w:t>
            </w:r>
          </w:p>
          <w:p w:rsidR="00BB5B31" w:rsidRPr="00805D7C" w:rsidRDefault="00BB5B31" w:rsidP="00805D7C">
            <w:pPr>
              <w:rPr>
                <w:rFonts w:ascii="华文中宋" w:eastAsia="华文中宋" w:hAnsi="华文中宋"/>
                <w:sz w:val="20"/>
                <w:szCs w:val="20"/>
              </w:rPr>
            </w:pPr>
          </w:p>
        </w:tc>
      </w:tr>
      <w:tr w:rsidR="00305B12">
        <w:trPr>
          <w:cantSplit/>
          <w:trHeight w:hRule="exact" w:val="340"/>
          <w:jc w:val="center"/>
        </w:trPr>
        <w:tc>
          <w:tcPr>
            <w:tcW w:w="1124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0"/>
                <w:szCs w:val="20"/>
              </w:rPr>
              <w:t xml:space="preserve">展出产品 </w:t>
            </w:r>
          </w:p>
        </w:tc>
      </w:tr>
      <w:tr w:rsidR="00305B12">
        <w:trPr>
          <w:cantSplit/>
          <w:trHeight w:hRule="exact" w:val="401"/>
          <w:jc w:val="center"/>
        </w:trPr>
        <w:tc>
          <w:tcPr>
            <w:tcW w:w="248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参展产品1</w:t>
            </w:r>
          </w:p>
        </w:tc>
        <w:tc>
          <w:tcPr>
            <w:tcW w:w="876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0986" w:rsidRDefault="00900986" w:rsidP="00900986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中文:</w:t>
            </w:r>
          </w:p>
          <w:p w:rsidR="00305B12" w:rsidRDefault="00305B12" w:rsidP="00900986">
            <w:pPr>
              <w:rPr>
                <w:rFonts w:ascii="华文中宋" w:eastAsia="华文中宋" w:hAnsi="华文中宋"/>
                <w:color w:val="FF0000"/>
                <w:sz w:val="16"/>
                <w:szCs w:val="16"/>
              </w:rPr>
            </w:pPr>
          </w:p>
        </w:tc>
      </w:tr>
      <w:tr w:rsidR="00305B12">
        <w:trPr>
          <w:cantSplit/>
          <w:trHeight w:hRule="exact" w:val="371"/>
          <w:jc w:val="center"/>
        </w:trPr>
        <w:tc>
          <w:tcPr>
            <w:tcW w:w="248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305B12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876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英文:</w:t>
            </w:r>
          </w:p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产品代码</w:t>
            </w:r>
          </w:p>
        </w:tc>
      </w:tr>
      <w:tr w:rsidR="00305B12">
        <w:trPr>
          <w:cantSplit/>
          <w:trHeight w:hRule="exact" w:val="367"/>
          <w:jc w:val="center"/>
        </w:trPr>
        <w:tc>
          <w:tcPr>
            <w:tcW w:w="248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参展产品2</w:t>
            </w:r>
          </w:p>
        </w:tc>
        <w:tc>
          <w:tcPr>
            <w:tcW w:w="876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中文:</w:t>
            </w:r>
          </w:p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产品代码</w:t>
            </w:r>
          </w:p>
        </w:tc>
      </w:tr>
      <w:tr w:rsidR="00305B12">
        <w:trPr>
          <w:cantSplit/>
          <w:trHeight w:hRule="exact" w:val="349"/>
          <w:jc w:val="center"/>
        </w:trPr>
        <w:tc>
          <w:tcPr>
            <w:tcW w:w="248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305B12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876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英文:</w:t>
            </w:r>
          </w:p>
        </w:tc>
      </w:tr>
      <w:tr w:rsidR="00305B12">
        <w:trPr>
          <w:cantSplit/>
          <w:trHeight w:hRule="exact" w:val="360"/>
          <w:jc w:val="center"/>
        </w:trPr>
        <w:tc>
          <w:tcPr>
            <w:tcW w:w="248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参展产品3</w:t>
            </w:r>
          </w:p>
        </w:tc>
        <w:tc>
          <w:tcPr>
            <w:tcW w:w="876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中文:</w:t>
            </w:r>
          </w:p>
          <w:p w:rsidR="00305B12" w:rsidRDefault="00924811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产品代码</w:t>
            </w:r>
          </w:p>
        </w:tc>
      </w:tr>
      <w:tr w:rsidR="00305B12">
        <w:trPr>
          <w:cantSplit/>
          <w:trHeight w:hRule="exact" w:val="355"/>
          <w:jc w:val="center"/>
        </w:trPr>
        <w:tc>
          <w:tcPr>
            <w:tcW w:w="248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05B12" w:rsidRDefault="00305B12">
            <w:pPr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876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英文:</w:t>
            </w:r>
          </w:p>
        </w:tc>
      </w:tr>
    </w:tbl>
    <w:tbl>
      <w:tblPr>
        <w:tblpPr w:leftFromText="180" w:rightFromText="180" w:vertAnchor="text" w:horzAnchor="margin" w:tblpXSpec="center" w:tblpY="2"/>
        <w:tblW w:w="1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843"/>
        <w:gridCol w:w="850"/>
        <w:gridCol w:w="2645"/>
        <w:gridCol w:w="3035"/>
      </w:tblGrid>
      <w:tr w:rsidR="00305B12" w:rsidTr="007C549A">
        <w:trPr>
          <w:cantSplit/>
          <w:trHeight w:val="2520"/>
        </w:trPr>
        <w:tc>
          <w:tcPr>
            <w:tcW w:w="1103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5B12" w:rsidRDefault="006D13E6">
            <w:pPr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/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-48412</wp:posOffset>
                  </wp:positionH>
                  <wp:positionV relativeFrom="paragraph">
                    <wp:posOffset>-7010</wp:posOffset>
                  </wp:positionV>
                  <wp:extent cx="6974281" cy="2053929"/>
                  <wp:effectExtent l="19050" t="0" r="0" b="0"/>
                  <wp:wrapNone/>
                  <wp:docPr id="5" name="图片 2" descr="D:\2018唐山品牌节\展馆 图纸\0523-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18唐山品牌节\展馆 图纸\0523-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833" cy="2054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5B12" w:rsidTr="00FD44A2">
        <w:trPr>
          <w:cantSplit/>
          <w:trHeight w:val="700"/>
        </w:trPr>
        <w:tc>
          <w:tcPr>
            <w:tcW w:w="1103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0"/>
                <w:szCs w:val="20"/>
              </w:rPr>
              <w:t>◎</w:t>
            </w:r>
            <w: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>201</w:t>
            </w:r>
            <w:r w:rsidR="00D52D0E">
              <w:rPr>
                <w:rFonts w:ascii="宋体" w:hAnsi="宋体" w:cs="宋体" w:hint="eastAsia"/>
                <w:b/>
                <w:kern w:val="0"/>
                <w:sz w:val="24"/>
              </w:rPr>
              <w:t>8</w:t>
            </w:r>
            <w:r>
              <w:rPr>
                <w:rFonts w:ascii="宋体" w:hAnsi="宋体" w:cs="宋体"/>
                <w:b/>
                <w:kern w:val="0"/>
                <w:sz w:val="24"/>
              </w:rPr>
              <w:t>中国国际商标品牌节暨</w:t>
            </w:r>
            <w:r w:rsidR="002D2F06">
              <w:rPr>
                <w:rFonts w:ascii="宋体" w:hAnsi="宋体" w:cs="宋体" w:hint="eastAsia"/>
                <w:b/>
                <w:kern w:val="0"/>
                <w:sz w:val="24"/>
              </w:rPr>
              <w:t>2018</w:t>
            </w:r>
            <w:r>
              <w:rPr>
                <w:rFonts w:ascii="宋体" w:hAnsi="宋体" w:cs="宋体"/>
                <w:b/>
                <w:kern w:val="0"/>
                <w:sz w:val="24"/>
              </w:rPr>
              <w:t>中华品牌</w:t>
            </w:r>
            <w:r w:rsidR="00830A1C">
              <w:rPr>
                <w:rFonts w:ascii="宋体" w:hAnsi="宋体" w:cs="宋体" w:hint="eastAsia"/>
                <w:b/>
                <w:kern w:val="0"/>
                <w:sz w:val="24"/>
              </w:rPr>
              <w:t>商标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博览会 </w:t>
            </w:r>
          </w:p>
        </w:tc>
      </w:tr>
      <w:tr w:rsidR="00305B12" w:rsidTr="00FD44A2">
        <w:trPr>
          <w:cantSplit/>
          <w:trHeight w:val="268"/>
        </w:trPr>
        <w:tc>
          <w:tcPr>
            <w:tcW w:w="11033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20"/>
                <w:szCs w:val="20"/>
                <w:u w:val="single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0"/>
                <w:szCs w:val="20"/>
              </w:rPr>
              <w:t>参展展位费用（单位：人民币）                          展位号</w:t>
            </w:r>
            <w:r>
              <w:rPr>
                <w:rFonts w:ascii="华文中宋" w:eastAsia="华文中宋" w:hAnsi="华文中宋" w:hint="eastAsia"/>
                <w:sz w:val="16"/>
                <w:szCs w:val="16"/>
                <w:u w:val="single"/>
              </w:rPr>
              <w:t xml:space="preserve">             </w:t>
            </w:r>
          </w:p>
        </w:tc>
      </w:tr>
      <w:tr w:rsidR="00305B12" w:rsidTr="00FD44A2">
        <w:trPr>
          <w:cantSplit/>
          <w:trHeight w:val="31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项 目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面 积</w:t>
            </w:r>
          </w:p>
        </w:tc>
        <w:tc>
          <w:tcPr>
            <w:tcW w:w="5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价 格</w:t>
            </w:r>
          </w:p>
        </w:tc>
      </w:tr>
      <w:tr w:rsidR="00305B12" w:rsidTr="00FD44A2">
        <w:trPr>
          <w:cantSplit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光地展位</w:t>
            </w:r>
            <w:r w:rsidR="008E0601">
              <w:rPr>
                <w:rFonts w:ascii="华文中宋" w:eastAsia="华文中宋" w:hAnsi="华文中宋" w:hint="eastAsia"/>
                <w:sz w:val="16"/>
                <w:szCs w:val="16"/>
              </w:rPr>
              <w:t>(特装)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36㎡起</w:t>
            </w:r>
          </w:p>
        </w:tc>
        <w:tc>
          <w:tcPr>
            <w:tcW w:w="5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5B12" w:rsidRPr="008E0601" w:rsidRDefault="008E0601">
            <w:pPr>
              <w:spacing w:line="240" w:lineRule="atLeast"/>
              <w:jc w:val="center"/>
              <w:rPr>
                <w:rFonts w:ascii="华文中宋" w:eastAsia="华文中宋" w:hAnsi="华文中宋"/>
                <w:color w:val="000000" w:themeColor="text1"/>
                <w:sz w:val="16"/>
                <w:szCs w:val="16"/>
              </w:rPr>
            </w:pPr>
            <w:r w:rsidRPr="008E0601">
              <w:rPr>
                <w:rFonts w:ascii="华文中宋" w:eastAsia="华文中宋" w:hAnsi="华文中宋" w:hint="eastAsia"/>
                <w:color w:val="000000" w:themeColor="text1"/>
                <w:sz w:val="16"/>
                <w:szCs w:val="16"/>
              </w:rPr>
              <w:t>600</w:t>
            </w:r>
            <w:r>
              <w:rPr>
                <w:rFonts w:ascii="华文中宋" w:eastAsia="华文中宋" w:hAnsi="华文中宋" w:hint="eastAsia"/>
                <w:color w:val="000000" w:themeColor="text1"/>
                <w:sz w:val="16"/>
                <w:szCs w:val="16"/>
              </w:rPr>
              <w:t>元/平米</w:t>
            </w:r>
          </w:p>
        </w:tc>
      </w:tr>
      <w:tr w:rsidR="00305B12" w:rsidTr="00FD44A2">
        <w:trPr>
          <w:cantSplit/>
          <w:trHeight w:val="53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标准展位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9㎡ （3m*3m）</w:t>
            </w:r>
          </w:p>
        </w:tc>
        <w:tc>
          <w:tcPr>
            <w:tcW w:w="5680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05B12" w:rsidRPr="008E0601" w:rsidRDefault="008E0601">
            <w:pPr>
              <w:spacing w:line="240" w:lineRule="atLeast"/>
              <w:jc w:val="center"/>
              <w:rPr>
                <w:rFonts w:ascii="华文中宋" w:eastAsia="华文中宋" w:hAnsi="华文中宋"/>
                <w:color w:val="000000" w:themeColor="text1"/>
                <w:sz w:val="16"/>
                <w:szCs w:val="16"/>
              </w:rPr>
            </w:pPr>
            <w:r w:rsidRPr="008E0601">
              <w:rPr>
                <w:rFonts w:ascii="华文中宋" w:eastAsia="华文中宋" w:hAnsi="华文中宋" w:hint="eastAsia"/>
                <w:color w:val="000000" w:themeColor="text1"/>
                <w:sz w:val="16"/>
                <w:szCs w:val="16"/>
              </w:rPr>
              <w:t>6000</w:t>
            </w:r>
          </w:p>
        </w:tc>
      </w:tr>
      <w:tr w:rsidR="00305B12" w:rsidTr="00FD44A2">
        <w:trPr>
          <w:cantSplit/>
          <w:trHeight w:val="51"/>
        </w:trPr>
        <w:tc>
          <w:tcPr>
            <w:tcW w:w="266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16"/>
                <w:szCs w:val="16"/>
              </w:rPr>
              <w:t>特标展位</w:t>
            </w:r>
            <w:proofErr w:type="gramEnd"/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36平米（6m*6m）</w:t>
            </w:r>
          </w:p>
        </w:tc>
        <w:tc>
          <w:tcPr>
            <w:tcW w:w="5680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:rsidR="00305B12" w:rsidRPr="008E0601" w:rsidRDefault="008E0601">
            <w:pPr>
              <w:spacing w:line="240" w:lineRule="atLeast"/>
              <w:jc w:val="center"/>
              <w:rPr>
                <w:rFonts w:ascii="华文中宋" w:eastAsia="华文中宋" w:hAnsi="华文中宋"/>
                <w:color w:val="000000" w:themeColor="text1"/>
                <w:sz w:val="16"/>
                <w:szCs w:val="16"/>
              </w:rPr>
            </w:pPr>
            <w:r w:rsidRPr="008E0601">
              <w:rPr>
                <w:rFonts w:ascii="华文中宋" w:eastAsia="华文中宋" w:hAnsi="华文中宋" w:hint="eastAsia"/>
                <w:color w:val="000000" w:themeColor="text1"/>
                <w:sz w:val="16"/>
                <w:szCs w:val="16"/>
              </w:rPr>
              <w:t>60000</w:t>
            </w:r>
          </w:p>
        </w:tc>
      </w:tr>
      <w:tr w:rsidR="00305B12" w:rsidTr="00FD44A2">
        <w:trPr>
          <w:cantSplit/>
          <w:trHeight w:val="51"/>
        </w:trPr>
        <w:tc>
          <w:tcPr>
            <w:tcW w:w="266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05B12" w:rsidRDefault="00305B12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54平米（6m*9m）</w:t>
            </w:r>
          </w:p>
        </w:tc>
        <w:tc>
          <w:tcPr>
            <w:tcW w:w="5680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:rsidR="00305B12" w:rsidRPr="008E0601" w:rsidRDefault="008E0601">
            <w:pPr>
              <w:spacing w:line="240" w:lineRule="atLeast"/>
              <w:jc w:val="center"/>
              <w:rPr>
                <w:rFonts w:ascii="华文中宋" w:eastAsia="华文中宋" w:hAnsi="华文中宋"/>
                <w:color w:val="000000" w:themeColor="text1"/>
                <w:sz w:val="16"/>
                <w:szCs w:val="16"/>
              </w:rPr>
            </w:pPr>
            <w:r w:rsidRPr="008E0601">
              <w:rPr>
                <w:rFonts w:ascii="华文中宋" w:eastAsia="华文中宋" w:hAnsi="华文中宋" w:hint="eastAsia"/>
                <w:color w:val="000000" w:themeColor="text1"/>
                <w:sz w:val="16"/>
                <w:szCs w:val="16"/>
              </w:rPr>
              <w:t>70000</w:t>
            </w:r>
          </w:p>
        </w:tc>
      </w:tr>
      <w:tr w:rsidR="00305B12" w:rsidTr="00FD44A2">
        <w:trPr>
          <w:cantSplit/>
          <w:trHeight w:val="51"/>
        </w:trPr>
        <w:tc>
          <w:tcPr>
            <w:tcW w:w="266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05B12" w:rsidRDefault="00305B12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05B12" w:rsidRDefault="008E060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81</w:t>
            </w:r>
            <w:r w:rsidR="00AB54D7" w:rsidRPr="008E0601">
              <w:rPr>
                <w:rFonts w:ascii="华文中宋" w:eastAsia="华文中宋" w:hAnsi="华文中宋" w:hint="eastAsia"/>
                <w:sz w:val="16"/>
                <w:szCs w:val="16"/>
              </w:rPr>
              <w:t>平米（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9m*9</w:t>
            </w:r>
            <w:r w:rsidR="00AB54D7" w:rsidRPr="008E0601">
              <w:rPr>
                <w:rFonts w:ascii="华文中宋" w:eastAsia="华文中宋" w:hAnsi="华文中宋" w:hint="eastAsia"/>
                <w:sz w:val="16"/>
                <w:szCs w:val="16"/>
              </w:rPr>
              <w:t>m）</w:t>
            </w:r>
          </w:p>
        </w:tc>
        <w:tc>
          <w:tcPr>
            <w:tcW w:w="5680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:rsidR="00305B12" w:rsidRPr="008E0601" w:rsidRDefault="008E0601" w:rsidP="008E0601">
            <w:pPr>
              <w:spacing w:line="240" w:lineRule="atLeast"/>
              <w:jc w:val="center"/>
              <w:rPr>
                <w:rFonts w:ascii="华文中宋" w:eastAsia="华文中宋" w:hAnsi="华文中宋"/>
                <w:color w:val="000000" w:themeColor="text1"/>
                <w:sz w:val="16"/>
                <w:szCs w:val="16"/>
              </w:rPr>
            </w:pPr>
            <w:r w:rsidRPr="008E0601">
              <w:rPr>
                <w:rFonts w:ascii="华文中宋" w:eastAsia="华文中宋" w:hAnsi="华文中宋" w:hint="eastAsia"/>
                <w:color w:val="000000" w:themeColor="text1"/>
                <w:sz w:val="16"/>
                <w:szCs w:val="16"/>
              </w:rPr>
              <w:t>100000</w:t>
            </w:r>
          </w:p>
        </w:tc>
      </w:tr>
      <w:tr w:rsidR="00305B12" w:rsidTr="00FD44A2">
        <w:trPr>
          <w:cantSplit/>
          <w:trHeight w:val="51"/>
        </w:trPr>
        <w:tc>
          <w:tcPr>
            <w:tcW w:w="2660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5B12" w:rsidRDefault="00305B12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B12" w:rsidRDefault="00AB54D7" w:rsidP="00AB54D7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108平米（12m*9m）</w:t>
            </w:r>
          </w:p>
        </w:tc>
        <w:tc>
          <w:tcPr>
            <w:tcW w:w="5680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05B12" w:rsidRPr="008E0601" w:rsidRDefault="008E0601">
            <w:pPr>
              <w:spacing w:line="240" w:lineRule="atLeast"/>
              <w:jc w:val="center"/>
              <w:rPr>
                <w:rFonts w:ascii="华文中宋" w:eastAsia="华文中宋" w:hAnsi="华文中宋"/>
                <w:color w:val="000000" w:themeColor="text1"/>
                <w:sz w:val="16"/>
                <w:szCs w:val="16"/>
              </w:rPr>
            </w:pPr>
            <w:r w:rsidRPr="008E0601">
              <w:rPr>
                <w:rFonts w:ascii="华文中宋" w:eastAsia="华文中宋" w:hAnsi="华文中宋" w:hint="eastAsia"/>
                <w:color w:val="000000" w:themeColor="text1"/>
                <w:sz w:val="16"/>
                <w:szCs w:val="16"/>
              </w:rPr>
              <w:t>120000</w:t>
            </w:r>
          </w:p>
        </w:tc>
      </w:tr>
      <w:tr w:rsidR="00305B12" w:rsidTr="00FD44A2">
        <w:trPr>
          <w:cantSplit/>
        </w:trPr>
        <w:tc>
          <w:tcPr>
            <w:tcW w:w="266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参展面积及费用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光地展位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面积：</w:t>
            </w:r>
            <w:r>
              <w:rPr>
                <w:rFonts w:ascii="华文中宋" w:eastAsia="华文中宋" w:hAnsi="华文中宋" w:hint="eastAsia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㎡</w:t>
            </w:r>
          </w:p>
        </w:tc>
        <w:tc>
          <w:tcPr>
            <w:tcW w:w="3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费用：</w:t>
            </w:r>
            <w:r>
              <w:rPr>
                <w:rFonts w:ascii="华文中宋" w:eastAsia="华文中宋" w:hAnsi="华文中宋" w:hint="eastAsia"/>
                <w:sz w:val="16"/>
                <w:szCs w:val="16"/>
                <w:u w:val="single"/>
              </w:rPr>
              <w:t xml:space="preserve">             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元</w:t>
            </w:r>
          </w:p>
        </w:tc>
      </w:tr>
      <w:tr w:rsidR="00305B12" w:rsidTr="00FD44A2">
        <w:trPr>
          <w:cantSplit/>
          <w:trHeight w:val="129"/>
        </w:trPr>
        <w:tc>
          <w:tcPr>
            <w:tcW w:w="266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05B12" w:rsidRDefault="00305B12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标准展位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面积：</w:t>
            </w:r>
            <w:r>
              <w:rPr>
                <w:rFonts w:ascii="华文中宋" w:eastAsia="华文中宋" w:hAnsi="华文中宋" w:hint="eastAsia"/>
                <w:sz w:val="16"/>
                <w:szCs w:val="16"/>
                <w:u w:val="single"/>
              </w:rPr>
              <w:t xml:space="preserve">          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㎡</w:t>
            </w:r>
          </w:p>
        </w:tc>
        <w:tc>
          <w:tcPr>
            <w:tcW w:w="3035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费用：</w:t>
            </w:r>
            <w:r>
              <w:rPr>
                <w:rFonts w:ascii="华文中宋" w:eastAsia="华文中宋" w:hAnsi="华文中宋" w:hint="eastAsia"/>
                <w:sz w:val="16"/>
                <w:szCs w:val="16"/>
                <w:u w:val="single"/>
              </w:rPr>
              <w:t xml:space="preserve">             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元</w:t>
            </w:r>
          </w:p>
        </w:tc>
      </w:tr>
      <w:tr w:rsidR="00305B12" w:rsidTr="00FD44A2">
        <w:trPr>
          <w:cantSplit/>
          <w:trHeight w:val="128"/>
        </w:trPr>
        <w:tc>
          <w:tcPr>
            <w:tcW w:w="2660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305B12" w:rsidRDefault="00305B12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16"/>
                <w:szCs w:val="16"/>
              </w:rPr>
              <w:t>特标展位</w:t>
            </w:r>
            <w:proofErr w:type="gramEnd"/>
          </w:p>
        </w:tc>
        <w:tc>
          <w:tcPr>
            <w:tcW w:w="2645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面积：</w:t>
            </w:r>
            <w:r>
              <w:rPr>
                <w:rFonts w:ascii="华文中宋" w:eastAsia="华文中宋" w:hAnsi="华文中宋" w:hint="eastAsia"/>
                <w:sz w:val="16"/>
                <w:szCs w:val="16"/>
                <w:u w:val="single"/>
              </w:rPr>
              <w:t xml:space="preserve">          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㎡</w:t>
            </w:r>
          </w:p>
        </w:tc>
        <w:tc>
          <w:tcPr>
            <w:tcW w:w="3035" w:type="dxa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费用：</w:t>
            </w:r>
            <w:r>
              <w:rPr>
                <w:rFonts w:ascii="华文中宋" w:eastAsia="华文中宋" w:hAnsi="华文中宋" w:hint="eastAsia"/>
                <w:sz w:val="16"/>
                <w:szCs w:val="16"/>
                <w:u w:val="single"/>
              </w:rPr>
              <w:t xml:space="preserve">             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元</w:t>
            </w:r>
          </w:p>
        </w:tc>
      </w:tr>
      <w:tr w:rsidR="00305B12" w:rsidTr="00FD44A2">
        <w:trPr>
          <w:cantSplit/>
        </w:trPr>
        <w:tc>
          <w:tcPr>
            <w:tcW w:w="266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费用</w:t>
            </w:r>
          </w:p>
        </w:tc>
        <w:tc>
          <w:tcPr>
            <w:tcW w:w="53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以上合计费用</w:t>
            </w:r>
          </w:p>
        </w:tc>
        <w:tc>
          <w:tcPr>
            <w:tcW w:w="3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费用：</w:t>
            </w:r>
            <w:r>
              <w:rPr>
                <w:rFonts w:ascii="华文中宋" w:eastAsia="华文中宋" w:hAnsi="华文中宋" w:hint="eastAsia"/>
                <w:sz w:val="16"/>
                <w:szCs w:val="16"/>
                <w:u w:val="single"/>
              </w:rPr>
              <w:t xml:space="preserve">             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元</w:t>
            </w:r>
          </w:p>
        </w:tc>
      </w:tr>
      <w:tr w:rsidR="00305B12" w:rsidTr="00B52C51">
        <w:trPr>
          <w:cantSplit/>
          <w:trHeight w:val="228"/>
        </w:trPr>
        <w:tc>
          <w:tcPr>
            <w:tcW w:w="266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05B12" w:rsidRDefault="00305B12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</w:p>
        </w:tc>
        <w:tc>
          <w:tcPr>
            <w:tcW w:w="53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优惠价格：</w:t>
            </w:r>
          </w:p>
        </w:tc>
        <w:tc>
          <w:tcPr>
            <w:tcW w:w="3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spacing w:line="240" w:lineRule="atLeast"/>
              <w:jc w:val="center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费用：</w:t>
            </w:r>
            <w:r>
              <w:rPr>
                <w:rFonts w:ascii="华文中宋" w:eastAsia="华文中宋" w:hAnsi="华文中宋" w:hint="eastAsia"/>
                <w:sz w:val="16"/>
                <w:szCs w:val="16"/>
                <w:u w:val="single"/>
              </w:rPr>
              <w:t xml:space="preserve">             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元</w:t>
            </w:r>
          </w:p>
        </w:tc>
      </w:tr>
      <w:tr w:rsidR="00305B12" w:rsidTr="00B52C51">
        <w:trPr>
          <w:cantSplit/>
          <w:trHeight w:val="266"/>
        </w:trPr>
        <w:tc>
          <w:tcPr>
            <w:tcW w:w="11033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rPr>
                <w:rFonts w:ascii="华文中宋" w:eastAsia="华文中宋" w:hAnsi="华文中宋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0"/>
                <w:szCs w:val="20"/>
              </w:rPr>
              <w:t>付款细则</w:t>
            </w:r>
          </w:p>
        </w:tc>
      </w:tr>
      <w:tr w:rsidR="00305B12" w:rsidTr="00B52C51">
        <w:trPr>
          <w:cantSplit/>
          <w:trHeight w:val="2582"/>
        </w:trPr>
        <w:tc>
          <w:tcPr>
            <w:tcW w:w="11033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5B12" w:rsidRPr="00A473F2" w:rsidRDefault="00E941EA" w:rsidP="00A473F2">
            <w:pPr>
              <w:pStyle w:val="af"/>
              <w:numPr>
                <w:ilvl w:val="0"/>
                <w:numId w:val="6"/>
              </w:numPr>
              <w:tabs>
                <w:tab w:val="left" w:pos="360"/>
              </w:tabs>
              <w:spacing w:line="240" w:lineRule="exact"/>
              <w:ind w:firstLineChars="0"/>
              <w:rPr>
                <w:rFonts w:ascii="华文中宋" w:eastAsia="华文中宋" w:hAnsi="华文中宋"/>
                <w:sz w:val="16"/>
                <w:szCs w:val="16"/>
              </w:rPr>
            </w:pPr>
            <w:r w:rsidRPr="00A473F2">
              <w:rPr>
                <w:rFonts w:ascii="华文中宋" w:eastAsia="华文中宋" w:hAnsi="华文中宋" w:hint="eastAsia"/>
                <w:sz w:val="16"/>
                <w:szCs w:val="16"/>
              </w:rPr>
              <w:t>全</w:t>
            </w:r>
            <w:r w:rsidR="00B52C51" w:rsidRPr="00A473F2">
              <w:rPr>
                <w:rFonts w:ascii="华文中宋" w:eastAsia="华文中宋" w:hAnsi="华文中宋" w:hint="eastAsia"/>
                <w:sz w:val="16"/>
                <w:szCs w:val="16"/>
              </w:rPr>
              <w:t xml:space="preserve">  </w:t>
            </w:r>
            <w:r w:rsidRPr="00A473F2">
              <w:rPr>
                <w:rFonts w:ascii="华文中宋" w:eastAsia="华文中宋" w:hAnsi="华文中宋" w:hint="eastAsia"/>
                <w:sz w:val="16"/>
                <w:szCs w:val="16"/>
              </w:rPr>
              <w:t xml:space="preserve">  额</w:t>
            </w:r>
            <w:r w:rsidR="00924811" w:rsidRPr="00A473F2">
              <w:rPr>
                <w:rFonts w:ascii="华文中宋" w:eastAsia="华文中宋" w:hAnsi="华文中宋" w:hint="eastAsia"/>
                <w:sz w:val="16"/>
                <w:szCs w:val="16"/>
              </w:rPr>
              <w:t>：</w:t>
            </w:r>
            <w:r w:rsidRPr="00A473F2">
              <w:rPr>
                <w:rFonts w:ascii="华文中宋" w:eastAsia="华文中宋" w:hAnsi="华文中宋" w:hint="eastAsia"/>
                <w:sz w:val="16"/>
                <w:szCs w:val="16"/>
              </w:rPr>
              <w:t>报名的参展商，递交参展合约书后一周内，</w:t>
            </w:r>
            <w:r w:rsidR="00B52C51" w:rsidRPr="00A473F2">
              <w:rPr>
                <w:rFonts w:ascii="华文中宋" w:eastAsia="华文中宋" w:hAnsi="华文中宋" w:hint="eastAsia"/>
                <w:sz w:val="16"/>
                <w:szCs w:val="16"/>
              </w:rPr>
              <w:t>需一次性缴清</w:t>
            </w:r>
            <w:r w:rsidRPr="00A473F2">
              <w:rPr>
                <w:rFonts w:ascii="华文中宋" w:eastAsia="华文中宋" w:hAnsi="华文中宋" w:hint="eastAsia"/>
                <w:sz w:val="16"/>
                <w:szCs w:val="16"/>
              </w:rPr>
              <w:t>全额</w:t>
            </w:r>
            <w:r w:rsidR="00924811" w:rsidRPr="00A473F2">
              <w:rPr>
                <w:rFonts w:ascii="华文中宋" w:eastAsia="华文中宋" w:hAnsi="华文中宋" w:hint="eastAsia"/>
                <w:sz w:val="16"/>
                <w:szCs w:val="16"/>
              </w:rPr>
              <w:t>展位费用</w:t>
            </w:r>
            <w:r w:rsidRPr="00A473F2">
              <w:rPr>
                <w:rFonts w:ascii="华文中宋" w:eastAsia="华文中宋" w:hAnsi="华文中宋" w:hint="eastAsia"/>
                <w:sz w:val="16"/>
                <w:szCs w:val="16"/>
              </w:rPr>
              <w:t>。</w:t>
            </w:r>
            <w:r w:rsidR="00924811" w:rsidRPr="00A473F2">
              <w:rPr>
                <w:rFonts w:ascii="华文中宋" w:eastAsia="华文中宋" w:hAnsi="华文中宋" w:hint="eastAsia"/>
                <w:sz w:val="16"/>
                <w:szCs w:val="16"/>
              </w:rPr>
              <w:t>（说明：</w:t>
            </w:r>
            <w:r w:rsidR="00924811" w:rsidRPr="00A473F2">
              <w:rPr>
                <w:rFonts w:ascii="华文中宋" w:eastAsia="华文中宋" w:hAnsi="华文中宋"/>
                <w:sz w:val="16"/>
                <w:szCs w:val="16"/>
              </w:rPr>
              <w:t>所有参展费用</w:t>
            </w:r>
            <w:r w:rsidR="00ED0F1F">
              <w:rPr>
                <w:rFonts w:ascii="华文中宋" w:eastAsia="华文中宋" w:hAnsi="华文中宋" w:hint="eastAsia"/>
                <w:sz w:val="16"/>
                <w:szCs w:val="16"/>
              </w:rPr>
              <w:t>须</w:t>
            </w:r>
            <w:r w:rsidR="00924811" w:rsidRPr="00A473F2">
              <w:rPr>
                <w:rFonts w:ascii="华文中宋" w:eastAsia="华文中宋" w:hAnsi="华文中宋" w:hint="eastAsia"/>
                <w:sz w:val="16"/>
                <w:szCs w:val="16"/>
              </w:rPr>
              <w:t>在</w:t>
            </w:r>
            <w:r w:rsidR="00C02974">
              <w:rPr>
                <w:rFonts w:ascii="华文中宋" w:eastAsia="华文中宋" w:hAnsi="华文中宋" w:hint="eastAsia"/>
                <w:sz w:val="16"/>
                <w:szCs w:val="16"/>
              </w:rPr>
              <w:t>2018</w:t>
            </w:r>
            <w:r w:rsidR="00924811" w:rsidRPr="00A473F2">
              <w:rPr>
                <w:rFonts w:ascii="华文中宋" w:eastAsia="华文中宋" w:hAnsi="华文中宋" w:hint="eastAsia"/>
                <w:sz w:val="16"/>
                <w:szCs w:val="16"/>
              </w:rPr>
              <w:t>年</w:t>
            </w:r>
            <w:r w:rsidR="001354EA" w:rsidRPr="00A473F2">
              <w:rPr>
                <w:rFonts w:ascii="华文中宋" w:eastAsia="华文中宋" w:hAnsi="华文中宋" w:hint="eastAsia"/>
                <w:sz w:val="16"/>
                <w:szCs w:val="16"/>
              </w:rPr>
              <w:t>8</w:t>
            </w:r>
            <w:r w:rsidR="00924811" w:rsidRPr="00A473F2">
              <w:rPr>
                <w:rFonts w:ascii="华文中宋" w:eastAsia="华文中宋" w:hAnsi="华文中宋" w:hint="eastAsia"/>
                <w:sz w:val="16"/>
                <w:szCs w:val="16"/>
              </w:rPr>
              <w:t>月</w:t>
            </w:r>
            <w:r w:rsidR="00ED7403">
              <w:rPr>
                <w:rFonts w:ascii="华文中宋" w:eastAsia="华文中宋" w:hAnsi="华文中宋" w:hint="eastAsia"/>
                <w:sz w:val="16"/>
                <w:szCs w:val="16"/>
              </w:rPr>
              <w:t>10</w:t>
            </w:r>
            <w:r w:rsidR="00924811" w:rsidRPr="00A473F2">
              <w:rPr>
                <w:rFonts w:ascii="华文中宋" w:eastAsia="华文中宋" w:hAnsi="华文中宋" w:hint="eastAsia"/>
                <w:sz w:val="16"/>
                <w:szCs w:val="16"/>
              </w:rPr>
              <w:t>日</w:t>
            </w:r>
            <w:r w:rsidR="00924811" w:rsidRPr="00A473F2">
              <w:rPr>
                <w:rFonts w:ascii="华文中宋" w:eastAsia="华文中宋" w:hAnsi="华文中宋"/>
                <w:sz w:val="16"/>
                <w:szCs w:val="16"/>
              </w:rPr>
              <w:t xml:space="preserve">之前全部缴清 </w:t>
            </w:r>
            <w:r w:rsidR="00924811" w:rsidRPr="00A473F2">
              <w:rPr>
                <w:rFonts w:ascii="华文中宋" w:eastAsia="华文中宋" w:hAnsi="华文中宋" w:hint="eastAsia"/>
                <w:sz w:val="16"/>
                <w:szCs w:val="16"/>
              </w:rPr>
              <w:t>）</w:t>
            </w:r>
          </w:p>
          <w:p w:rsidR="00305B12" w:rsidRDefault="00924811" w:rsidP="00A473F2">
            <w:pPr>
              <w:numPr>
                <w:ilvl w:val="0"/>
                <w:numId w:val="5"/>
              </w:numPr>
              <w:spacing w:line="240" w:lineRule="exact"/>
              <w:rPr>
                <w:rFonts w:ascii="华文中宋" w:eastAsia="华文中宋" w:hAnsi="华文中宋"/>
                <w:sz w:val="16"/>
                <w:szCs w:val="16"/>
              </w:rPr>
            </w:pPr>
            <w:r w:rsidRPr="00FD44A2">
              <w:rPr>
                <w:rFonts w:ascii="华文中宋" w:eastAsia="华文中宋" w:hAnsi="华文中宋" w:hint="eastAsia"/>
                <w:sz w:val="16"/>
                <w:szCs w:val="16"/>
              </w:rPr>
              <w:t xml:space="preserve">户 </w:t>
            </w:r>
            <w:r w:rsidR="00B0571B" w:rsidRPr="00FD44A2">
              <w:rPr>
                <w:rFonts w:ascii="华文中宋" w:eastAsia="华文中宋" w:hAnsi="华文中宋" w:hint="eastAsia"/>
                <w:sz w:val="16"/>
                <w:szCs w:val="16"/>
              </w:rPr>
              <w:t xml:space="preserve">  </w:t>
            </w:r>
            <w:r w:rsidRPr="00FD44A2">
              <w:rPr>
                <w:rFonts w:ascii="华文中宋" w:eastAsia="华文中宋" w:hAnsi="华文中宋" w:hint="eastAsia"/>
                <w:sz w:val="16"/>
                <w:szCs w:val="16"/>
              </w:rPr>
              <w:t xml:space="preserve"> 名：</w:t>
            </w:r>
            <w:r w:rsidR="00782A04" w:rsidRPr="00FD44A2">
              <w:rPr>
                <w:rFonts w:ascii="华文中宋" w:eastAsia="华文中宋" w:hAnsi="华文中宋" w:hint="eastAsia"/>
                <w:sz w:val="16"/>
                <w:szCs w:val="16"/>
              </w:rPr>
              <w:t>中</w:t>
            </w:r>
            <w:proofErr w:type="gramStart"/>
            <w:r w:rsidR="00782A04" w:rsidRPr="00FD44A2">
              <w:rPr>
                <w:rFonts w:ascii="华文中宋" w:eastAsia="华文中宋" w:hAnsi="华文中宋" w:hint="eastAsia"/>
                <w:sz w:val="16"/>
                <w:szCs w:val="16"/>
              </w:rPr>
              <w:t>企商标</w:t>
            </w:r>
            <w:proofErr w:type="gramEnd"/>
            <w:r w:rsidR="00782A04" w:rsidRPr="00FD44A2">
              <w:rPr>
                <w:rFonts w:ascii="华文中宋" w:eastAsia="华文中宋" w:hAnsi="华文中宋" w:hint="eastAsia"/>
                <w:sz w:val="16"/>
                <w:szCs w:val="16"/>
              </w:rPr>
              <w:t>发展中心</w:t>
            </w:r>
            <w:r w:rsidR="002A7A3F" w:rsidRPr="00FD44A2">
              <w:rPr>
                <w:rFonts w:ascii="华文中宋" w:eastAsia="华文中宋" w:hAnsi="华文中宋"/>
                <w:sz w:val="16"/>
                <w:szCs w:val="16"/>
              </w:rPr>
              <w:br/>
              <w:t>开户银行:</w:t>
            </w:r>
            <w:r w:rsidR="00FD44A2" w:rsidRPr="00FD44A2">
              <w:rPr>
                <w:rFonts w:ascii="华文中宋" w:eastAsia="华文中宋" w:hAnsi="华文中宋" w:hint="eastAsia"/>
                <w:sz w:val="16"/>
                <w:szCs w:val="16"/>
              </w:rPr>
              <w:t xml:space="preserve"> </w:t>
            </w:r>
            <w:r w:rsidR="002A7A3F" w:rsidRPr="00FD44A2">
              <w:rPr>
                <w:rFonts w:ascii="华文中宋" w:eastAsia="华文中宋" w:hAnsi="华文中宋"/>
                <w:sz w:val="16"/>
                <w:szCs w:val="16"/>
              </w:rPr>
              <w:t>建行北京月坛南街支行</w:t>
            </w:r>
            <w:r w:rsidR="002A7A3F" w:rsidRPr="00FD44A2">
              <w:rPr>
                <w:rFonts w:ascii="华文中宋" w:eastAsia="华文中宋" w:hAnsi="华文中宋"/>
                <w:sz w:val="16"/>
                <w:szCs w:val="16"/>
              </w:rPr>
              <w:br/>
              <w:t>账 　 </w:t>
            </w:r>
            <w:r w:rsidR="00FD44A2" w:rsidRPr="00FD44A2">
              <w:rPr>
                <w:rFonts w:ascii="华文中宋" w:eastAsia="华文中宋" w:hAnsi="华文中宋" w:hint="eastAsia"/>
                <w:sz w:val="16"/>
                <w:szCs w:val="16"/>
              </w:rPr>
              <w:t xml:space="preserve"> </w:t>
            </w:r>
            <w:r w:rsidR="002A7A3F" w:rsidRPr="00FD44A2">
              <w:rPr>
                <w:rFonts w:ascii="华文中宋" w:eastAsia="华文中宋" w:hAnsi="华文中宋"/>
                <w:sz w:val="16"/>
                <w:szCs w:val="16"/>
              </w:rPr>
              <w:t>号:</w:t>
            </w:r>
            <w:r w:rsidR="00FD44A2" w:rsidRPr="00FD44A2">
              <w:rPr>
                <w:rFonts w:ascii="华文中宋" w:eastAsia="华文中宋" w:hAnsi="华文中宋" w:hint="eastAsia"/>
                <w:sz w:val="16"/>
                <w:szCs w:val="16"/>
              </w:rPr>
              <w:t xml:space="preserve"> </w:t>
            </w:r>
            <w:r w:rsidR="002A7A3F" w:rsidRPr="00FD44A2">
              <w:rPr>
                <w:rFonts w:ascii="华文中宋" w:eastAsia="华文中宋" w:hAnsi="华文中宋"/>
                <w:sz w:val="16"/>
                <w:szCs w:val="16"/>
              </w:rPr>
              <w:t>11001029100053000433</w:t>
            </w:r>
          </w:p>
          <w:p w:rsidR="005F14E2" w:rsidRDefault="005F14E2" w:rsidP="00A473F2">
            <w:pPr>
              <w:numPr>
                <w:ilvl w:val="0"/>
                <w:numId w:val="5"/>
              </w:numPr>
              <w:spacing w:line="240" w:lineRule="exact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注意事项：1.开具增值税普通发票，内容为“展位费”，发票在会场发放</w:t>
            </w:r>
            <w:r w:rsidR="00B52C51">
              <w:rPr>
                <w:rFonts w:ascii="华文中宋" w:eastAsia="华文中宋" w:hAnsi="华文中宋" w:hint="eastAsia"/>
                <w:sz w:val="16"/>
                <w:szCs w:val="16"/>
              </w:rPr>
              <w:t>；</w:t>
            </w:r>
          </w:p>
          <w:p w:rsidR="00B52C51" w:rsidRDefault="005F14E2" w:rsidP="00A02BFA">
            <w:pPr>
              <w:tabs>
                <w:tab w:val="left" w:pos="360"/>
              </w:tabs>
              <w:spacing w:line="240" w:lineRule="exact"/>
              <w:ind w:firstLineChars="700" w:firstLine="1120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2.以个人名义汇款的，请在汇款的同时在汇款单上备注填好单位名称</w:t>
            </w:r>
            <w:r w:rsidR="00B52C51">
              <w:rPr>
                <w:rFonts w:ascii="华文中宋" w:eastAsia="华文中宋" w:hAnsi="华文中宋" w:hint="eastAsia"/>
                <w:sz w:val="16"/>
                <w:szCs w:val="16"/>
              </w:rPr>
              <w:t>；</w:t>
            </w:r>
          </w:p>
          <w:p w:rsidR="005F14E2" w:rsidRPr="00FD44A2" w:rsidRDefault="005F14E2" w:rsidP="00A02BFA">
            <w:pPr>
              <w:tabs>
                <w:tab w:val="left" w:pos="360"/>
              </w:tabs>
              <w:spacing w:line="240" w:lineRule="exact"/>
              <w:ind w:firstLineChars="700" w:firstLine="1120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3.如需开具增值税专用发票的企业，在汇款的同时将开具增值税专用发票所需汇款单位信息、联系人姓名、</w:t>
            </w:r>
            <w:hyperlink r:id="rId11" w:history="1">
              <w:r w:rsidR="00B52C51" w:rsidRPr="00A473F2">
                <w:rPr>
                  <w:rStyle w:val="af0"/>
                  <w:rFonts w:ascii="华文中宋" w:eastAsia="华文中宋" w:hAnsi="华文中宋" w:hint="eastAsia"/>
                  <w:color w:val="auto"/>
                  <w:sz w:val="16"/>
                  <w:szCs w:val="16"/>
                  <w:u w:val="none"/>
                </w:rPr>
                <w:t>手机号一并发送邮件</w:t>
              </w:r>
              <w:r w:rsidR="00B52C51" w:rsidRPr="00A473F2">
                <w:rPr>
                  <w:rStyle w:val="af0"/>
                  <w:rFonts w:ascii="华文中宋" w:eastAsia="华文中宋" w:hAnsi="华文中宋" w:hint="eastAsia"/>
                  <w:color w:val="auto"/>
                  <w:sz w:val="16"/>
                  <w:szCs w:val="16"/>
                  <w:u w:val="none"/>
                </w:rPr>
                <w:t>至</w:t>
              </w:r>
              <w:r w:rsidR="00B52C51" w:rsidRPr="00A473F2">
                <w:rPr>
                  <w:rStyle w:val="af0"/>
                  <w:rFonts w:ascii="华文中宋" w:eastAsia="华文中宋" w:hAnsi="华文中宋" w:hint="eastAsia"/>
                  <w:sz w:val="16"/>
                  <w:szCs w:val="16"/>
                  <w:u w:val="none"/>
                </w:rPr>
                <w:t>zhsbxh802@126.com</w:t>
              </w:r>
            </w:hyperlink>
            <w:r w:rsidRPr="003C4802">
              <w:rPr>
                <w:rFonts w:ascii="华文中宋" w:eastAsia="华文中宋" w:hAnsi="华文中宋" w:hint="eastAsia"/>
                <w:sz w:val="16"/>
                <w:szCs w:val="16"/>
              </w:rPr>
              <w:t>。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未发邮件告知的企业默认开具增值税普通发票。个人名义</w:t>
            </w:r>
            <w:r w:rsidR="003C4802">
              <w:rPr>
                <w:rFonts w:ascii="华文中宋" w:eastAsia="华文中宋" w:hAnsi="华文中宋" w:hint="eastAsia"/>
                <w:sz w:val="16"/>
                <w:szCs w:val="16"/>
              </w:rPr>
              <w:t>汇款的单位，不能开具增值税专用发票，只能开具增值税普通发票。</w:t>
            </w:r>
          </w:p>
        </w:tc>
      </w:tr>
      <w:tr w:rsidR="00305B12" w:rsidTr="00B52C51">
        <w:trPr>
          <w:cantSplit/>
          <w:trHeight w:val="174"/>
        </w:trPr>
        <w:tc>
          <w:tcPr>
            <w:tcW w:w="11033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5B12" w:rsidRDefault="00924811">
            <w:pPr>
              <w:spacing w:line="280" w:lineRule="exact"/>
              <w:rPr>
                <w:rFonts w:ascii="华文中宋" w:eastAsia="华文中宋" w:hAnsi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0"/>
                <w:szCs w:val="20"/>
              </w:rPr>
              <w:t>参展须知</w:t>
            </w:r>
          </w:p>
        </w:tc>
      </w:tr>
      <w:tr w:rsidR="00305B12" w:rsidTr="00EF2015">
        <w:trPr>
          <w:trHeight w:val="2934"/>
        </w:trPr>
        <w:tc>
          <w:tcPr>
            <w:tcW w:w="1103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05B12" w:rsidRDefault="00924811" w:rsidP="00A473F2">
            <w:pPr>
              <w:numPr>
                <w:ilvl w:val="0"/>
                <w:numId w:val="2"/>
              </w:numPr>
              <w:spacing w:line="240" w:lineRule="exact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报名时间：即日起，至展位额满截止；</w:t>
            </w:r>
          </w:p>
          <w:p w:rsidR="00CF7807" w:rsidRDefault="00CF7807" w:rsidP="00A473F2">
            <w:pPr>
              <w:numPr>
                <w:ilvl w:val="0"/>
                <w:numId w:val="2"/>
              </w:numPr>
              <w:spacing w:line="240" w:lineRule="exact"/>
              <w:rPr>
                <w:rFonts w:ascii="华文中宋" w:eastAsia="华文中宋" w:hAnsi="华文中宋"/>
                <w:sz w:val="16"/>
                <w:szCs w:val="16"/>
              </w:rPr>
            </w:pPr>
            <w:r w:rsidRPr="00CF7807">
              <w:rPr>
                <w:rFonts w:ascii="华文中宋" w:eastAsia="华文中宋" w:hAnsi="华文中宋" w:hint="eastAsia"/>
                <w:sz w:val="16"/>
                <w:szCs w:val="16"/>
              </w:rPr>
              <w:t>报名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的</w:t>
            </w:r>
            <w:r w:rsidRPr="00CF7807">
              <w:rPr>
                <w:rFonts w:ascii="华文中宋" w:eastAsia="华文中宋" w:hAnsi="华文中宋" w:hint="eastAsia"/>
                <w:sz w:val="16"/>
                <w:szCs w:val="16"/>
              </w:rPr>
              <w:t>厂商，需交清全部展位费用后，合约书方为有效；</w:t>
            </w:r>
          </w:p>
          <w:p w:rsidR="00CF7807" w:rsidRDefault="00BD745F" w:rsidP="00A473F2">
            <w:pPr>
              <w:numPr>
                <w:ilvl w:val="0"/>
                <w:numId w:val="2"/>
              </w:numPr>
              <w:spacing w:line="240" w:lineRule="exact"/>
              <w:rPr>
                <w:rFonts w:ascii="华文中宋" w:eastAsia="华文中宋" w:hAnsi="华文中宋"/>
                <w:sz w:val="16"/>
                <w:szCs w:val="16"/>
              </w:rPr>
            </w:pPr>
            <w:r w:rsidRPr="00CF7807">
              <w:rPr>
                <w:rFonts w:ascii="华文中宋" w:eastAsia="华文中宋" w:hAnsi="华文中宋" w:hint="eastAsia"/>
                <w:sz w:val="16"/>
                <w:szCs w:val="16"/>
              </w:rPr>
              <w:t>自收到</w:t>
            </w:r>
            <w:r w:rsidR="00CF7807" w:rsidRPr="00CF7807">
              <w:rPr>
                <w:rFonts w:ascii="华文中宋" w:eastAsia="华文中宋" w:hAnsi="华文中宋" w:hint="eastAsia"/>
                <w:sz w:val="16"/>
                <w:szCs w:val="16"/>
              </w:rPr>
              <w:t>参展合约书一周后</w:t>
            </w:r>
            <w:r w:rsidR="00924811" w:rsidRPr="00CF7807">
              <w:rPr>
                <w:rFonts w:ascii="华文中宋" w:eastAsia="华文中宋" w:hAnsi="华文中宋" w:hint="eastAsia"/>
                <w:sz w:val="16"/>
                <w:szCs w:val="16"/>
              </w:rPr>
              <w:t>，</w:t>
            </w:r>
            <w:r w:rsidR="00C05D7E">
              <w:rPr>
                <w:rFonts w:ascii="华文中宋" w:eastAsia="华文中宋" w:hAnsi="华文中宋" w:hint="eastAsia"/>
                <w:sz w:val="16"/>
                <w:szCs w:val="16"/>
              </w:rPr>
              <w:t>参展商因自身原因</w:t>
            </w:r>
            <w:r w:rsidR="00C05D7E" w:rsidRPr="00496D28">
              <w:rPr>
                <w:rFonts w:ascii="华文中宋" w:eastAsia="华文中宋" w:hAnsi="华文中宋" w:hint="eastAsia"/>
                <w:sz w:val="16"/>
                <w:szCs w:val="16"/>
              </w:rPr>
              <w:t>不能</w:t>
            </w:r>
            <w:r w:rsidR="00CF7807" w:rsidRPr="00CF7807">
              <w:rPr>
                <w:rFonts w:ascii="华文中宋" w:eastAsia="华文中宋" w:hAnsi="华文中宋" w:hint="eastAsia"/>
                <w:sz w:val="16"/>
                <w:szCs w:val="16"/>
              </w:rPr>
              <w:t>按时参加展览的，</w:t>
            </w:r>
            <w:r w:rsidR="005C2565">
              <w:rPr>
                <w:rFonts w:ascii="华文中宋" w:eastAsia="华文中宋" w:hAnsi="华文中宋" w:hint="eastAsia"/>
                <w:sz w:val="16"/>
                <w:szCs w:val="16"/>
              </w:rPr>
              <w:t>执行</w:t>
            </w:r>
            <w:r w:rsidR="00CF7807" w:rsidRPr="00CF7807">
              <w:rPr>
                <w:rFonts w:ascii="华文中宋" w:eastAsia="华文中宋" w:hAnsi="华文中宋" w:hint="eastAsia"/>
                <w:sz w:val="16"/>
                <w:szCs w:val="16"/>
              </w:rPr>
              <w:t>单位将扣除总展位费的40%</w:t>
            </w:r>
            <w:r w:rsidR="00B52C51">
              <w:rPr>
                <w:rFonts w:ascii="华文中宋" w:eastAsia="华文中宋" w:hAnsi="华文中宋" w:hint="eastAsia"/>
                <w:sz w:val="16"/>
                <w:szCs w:val="16"/>
              </w:rPr>
              <w:t>作为成本</w:t>
            </w:r>
            <w:r w:rsidR="00ED0F1F">
              <w:rPr>
                <w:rFonts w:ascii="华文中宋" w:eastAsia="华文中宋" w:hAnsi="华文中宋" w:hint="eastAsia"/>
                <w:sz w:val="16"/>
                <w:szCs w:val="16"/>
              </w:rPr>
              <w:t>，</w:t>
            </w:r>
            <w:r w:rsidR="00B52C51">
              <w:rPr>
                <w:rFonts w:ascii="华文中宋" w:eastAsia="华文中宋" w:hAnsi="华文中宋" w:hint="eastAsia"/>
                <w:sz w:val="16"/>
                <w:szCs w:val="16"/>
              </w:rPr>
              <w:t>不予退还，同时合约书失效；</w:t>
            </w:r>
          </w:p>
          <w:p w:rsidR="00305B12" w:rsidRDefault="00E72761" w:rsidP="00A473F2">
            <w:pPr>
              <w:numPr>
                <w:ilvl w:val="0"/>
                <w:numId w:val="2"/>
              </w:numPr>
              <w:spacing w:line="240" w:lineRule="exact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请将参展合约书、展出产品型录、展位费汇款单</w:t>
            </w:r>
            <w:r w:rsidR="009824B1" w:rsidRPr="000F1597">
              <w:rPr>
                <w:rFonts w:ascii="华文中宋" w:eastAsia="华文中宋" w:hAnsi="华文中宋" w:cs="仿宋_GB2312" w:hint="eastAsia"/>
                <w:sz w:val="16"/>
                <w:szCs w:val="16"/>
              </w:rPr>
              <w:t>（扫描件）一并发送执行单位邮箱：cta0901@163.com。</w:t>
            </w:r>
            <w:r w:rsidR="009824B1">
              <w:rPr>
                <w:rFonts w:ascii="华文中宋" w:eastAsia="华文中宋" w:hAnsi="华文中宋" w:cs="仿宋_GB2312" w:hint="eastAsia"/>
                <w:sz w:val="16"/>
                <w:szCs w:val="16"/>
              </w:rPr>
              <w:t>参展</w:t>
            </w:r>
            <w:r w:rsidR="009824B1" w:rsidRPr="000F1597">
              <w:rPr>
                <w:rFonts w:ascii="华文中宋" w:eastAsia="华文中宋" w:hAnsi="华文中宋" w:cs="仿宋_GB2312" w:hint="eastAsia"/>
                <w:sz w:val="16"/>
                <w:szCs w:val="16"/>
              </w:rPr>
              <w:t>合约书加盖公章后的原件寄至执行单位:北京海淀区阜成路北三街8号8层8009</w:t>
            </w:r>
            <w:r w:rsidR="00B52C51">
              <w:rPr>
                <w:rFonts w:ascii="华文中宋" w:eastAsia="华文中宋" w:hAnsi="华文中宋" w:cs="仿宋_GB2312" w:hint="eastAsia"/>
                <w:sz w:val="16"/>
                <w:szCs w:val="16"/>
              </w:rPr>
              <w:t>；</w:t>
            </w:r>
          </w:p>
          <w:p w:rsidR="00305B12" w:rsidRDefault="00924811" w:rsidP="00A473F2">
            <w:pPr>
              <w:numPr>
                <w:ilvl w:val="0"/>
                <w:numId w:val="2"/>
              </w:numPr>
              <w:spacing w:line="240" w:lineRule="exact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展位位置由执行单位依展品分区规划，按展位面积大小、报名先后顺序由参展商自行选择；</w:t>
            </w:r>
          </w:p>
          <w:p w:rsidR="00305B12" w:rsidRDefault="00ED7403" w:rsidP="00A473F2">
            <w:pPr>
              <w:numPr>
                <w:ilvl w:val="0"/>
                <w:numId w:val="2"/>
              </w:numPr>
              <w:spacing w:line="240" w:lineRule="exact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标准展位如需自行装潢，请与执行单位申请，执行单位只</w:t>
            </w:r>
            <w:r w:rsidR="00924811">
              <w:rPr>
                <w:rFonts w:ascii="华文中宋" w:eastAsia="华文中宋" w:hAnsi="华文中宋" w:hint="eastAsia"/>
                <w:sz w:val="16"/>
                <w:szCs w:val="16"/>
              </w:rPr>
              <w:t>提供基本展具，</w:t>
            </w:r>
            <w:proofErr w:type="gramStart"/>
            <w:r w:rsidR="00924811">
              <w:rPr>
                <w:rFonts w:ascii="华文中宋" w:eastAsia="华文中宋" w:hAnsi="华文中宋" w:hint="eastAsia"/>
                <w:sz w:val="16"/>
                <w:szCs w:val="16"/>
              </w:rPr>
              <w:t>不</w:t>
            </w:r>
            <w:proofErr w:type="gramEnd"/>
            <w:r w:rsidR="00924811">
              <w:rPr>
                <w:rFonts w:ascii="华文中宋" w:eastAsia="华文中宋" w:hAnsi="华文中宋" w:hint="eastAsia"/>
                <w:sz w:val="16"/>
                <w:szCs w:val="16"/>
              </w:rPr>
              <w:t>打折、不退费；</w:t>
            </w:r>
          </w:p>
          <w:p w:rsidR="00305B12" w:rsidRDefault="00924811" w:rsidP="00A473F2">
            <w:pPr>
              <w:numPr>
                <w:ilvl w:val="0"/>
                <w:numId w:val="2"/>
              </w:numPr>
              <w:spacing w:line="240" w:lineRule="exact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参展商的展品，必须符合展览主题及内容，</w:t>
            </w:r>
            <w:r w:rsidR="00ED0F1F">
              <w:rPr>
                <w:rFonts w:ascii="华文中宋" w:eastAsia="华文中宋" w:hAnsi="华文中宋" w:hint="eastAsia"/>
                <w:sz w:val="16"/>
                <w:szCs w:val="16"/>
              </w:rPr>
              <w:t>不得出现任何假冒伪劣产品，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主办方将保留对不符规定厂商及展品，拒绝厂商参展并立即封闭现场展位的权利，一切损失将由参展商承担。若有损展会形象，执行单位有权要求赔偿；</w:t>
            </w:r>
          </w:p>
          <w:p w:rsidR="00305B12" w:rsidRDefault="00924811" w:rsidP="00A473F2">
            <w:pPr>
              <w:numPr>
                <w:ilvl w:val="0"/>
                <w:numId w:val="2"/>
              </w:numPr>
              <w:spacing w:line="240" w:lineRule="exact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退展：参展商向展会执行单位递交带有其签字盖章的书面通知，所缴纳的费用概不退还；</w:t>
            </w:r>
          </w:p>
          <w:p w:rsidR="00305B12" w:rsidRDefault="00924811" w:rsidP="00A473F2">
            <w:pPr>
              <w:spacing w:line="240" w:lineRule="exact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9、 本合同正本一式贰份，双方各执壹份，效力同等。本</w:t>
            </w:r>
            <w:r w:rsidR="00B52C51">
              <w:rPr>
                <w:rFonts w:ascii="华文中宋" w:eastAsia="华文中宋" w:hAnsi="华文中宋" w:hint="eastAsia"/>
                <w:sz w:val="16"/>
                <w:szCs w:val="16"/>
              </w:rPr>
              <w:t>合同未尽事宜，可</w:t>
            </w:r>
            <w:proofErr w:type="gramStart"/>
            <w:r w:rsidR="00B52C51">
              <w:rPr>
                <w:rFonts w:ascii="华文中宋" w:eastAsia="华文中宋" w:hAnsi="华文中宋" w:hint="eastAsia"/>
                <w:sz w:val="16"/>
                <w:szCs w:val="16"/>
              </w:rPr>
              <w:t>签定</w:t>
            </w:r>
            <w:proofErr w:type="gramEnd"/>
            <w:r w:rsidR="00B52C51">
              <w:rPr>
                <w:rFonts w:ascii="华文中宋" w:eastAsia="华文中宋" w:hAnsi="华文中宋" w:hint="eastAsia"/>
                <w:sz w:val="16"/>
                <w:szCs w:val="16"/>
              </w:rPr>
              <w:t>补充协议。补充协议与本合同具有相同法律效力；</w:t>
            </w:r>
          </w:p>
          <w:p w:rsidR="00305B12" w:rsidRDefault="00924811" w:rsidP="00ED0F1F">
            <w:pPr>
              <w:spacing w:line="240" w:lineRule="exact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10、</w:t>
            </w:r>
            <w:r w:rsidR="00ED0F1F">
              <w:rPr>
                <w:rFonts w:ascii="华文中宋" w:eastAsia="华文中宋" w:hAnsi="华文中宋" w:hint="eastAsia"/>
                <w:sz w:val="16"/>
                <w:szCs w:val="16"/>
              </w:rPr>
              <w:t>请填妥后传真或寄回执行单位。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执行单位</w:t>
            </w:r>
            <w:r w:rsidR="00782A04" w:rsidRPr="007C549A">
              <w:rPr>
                <w:rFonts w:ascii="华文中宋" w:eastAsia="华文中宋" w:hAnsi="华文中宋" w:hint="eastAsia"/>
                <w:sz w:val="16"/>
                <w:szCs w:val="16"/>
              </w:rPr>
              <w:t>中</w:t>
            </w:r>
            <w:proofErr w:type="gramStart"/>
            <w:r w:rsidR="00782A04" w:rsidRPr="007C549A">
              <w:rPr>
                <w:rFonts w:ascii="华文中宋" w:eastAsia="华文中宋" w:hAnsi="华文中宋" w:hint="eastAsia"/>
                <w:sz w:val="16"/>
                <w:szCs w:val="16"/>
              </w:rPr>
              <w:t>企商标</w:t>
            </w:r>
            <w:proofErr w:type="gramEnd"/>
            <w:r w:rsidR="00782A04" w:rsidRPr="007C549A">
              <w:rPr>
                <w:rFonts w:ascii="华文中宋" w:eastAsia="华文中宋" w:hAnsi="华文中宋" w:hint="eastAsia"/>
                <w:sz w:val="16"/>
                <w:szCs w:val="16"/>
              </w:rPr>
              <w:t>发展中心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拥有最终解释权。</w:t>
            </w:r>
          </w:p>
        </w:tc>
      </w:tr>
      <w:tr w:rsidR="00305B12" w:rsidTr="00EF1E73">
        <w:trPr>
          <w:cantSplit/>
          <w:trHeight w:val="1409"/>
        </w:trPr>
        <w:tc>
          <w:tcPr>
            <w:tcW w:w="450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F1E73" w:rsidRDefault="00EF1E73" w:rsidP="009976B4">
            <w:pPr>
              <w:spacing w:line="240" w:lineRule="exact"/>
              <w:rPr>
                <w:rFonts w:ascii="华文中宋" w:eastAsia="华文中宋" w:hAnsi="华文中宋"/>
                <w:sz w:val="16"/>
                <w:szCs w:val="16"/>
              </w:rPr>
            </w:pPr>
          </w:p>
          <w:p w:rsidR="00305B12" w:rsidRDefault="00924811" w:rsidP="00A473F2">
            <w:pPr>
              <w:spacing w:line="240" w:lineRule="exact"/>
              <w:ind w:firstLineChars="200" w:firstLine="320"/>
              <w:rPr>
                <w:rFonts w:ascii="华文中宋" w:eastAsia="华文中宋" w:hAnsi="华文中宋" w:hint="eastAsia"/>
                <w:sz w:val="16"/>
                <w:szCs w:val="16"/>
              </w:rPr>
            </w:pPr>
            <w:r w:rsidRPr="00A473F2">
              <w:rPr>
                <w:rFonts w:ascii="华文中宋" w:eastAsia="华文中宋" w:hAnsi="华文中宋" w:hint="eastAsia"/>
                <w:sz w:val="16"/>
                <w:szCs w:val="16"/>
              </w:rPr>
              <w:t>参展单位签章:</w:t>
            </w:r>
          </w:p>
          <w:p w:rsidR="009976B4" w:rsidRPr="00A473F2" w:rsidRDefault="009976B4" w:rsidP="00A473F2">
            <w:pPr>
              <w:spacing w:line="240" w:lineRule="exact"/>
              <w:ind w:firstLineChars="200" w:firstLine="320"/>
              <w:rPr>
                <w:rFonts w:ascii="华文中宋" w:eastAsia="华文中宋" w:hAnsi="华文中宋"/>
                <w:sz w:val="16"/>
                <w:szCs w:val="16"/>
              </w:rPr>
            </w:pPr>
          </w:p>
          <w:p w:rsidR="00114233" w:rsidRDefault="00C02974" w:rsidP="00A473F2">
            <w:pPr>
              <w:spacing w:line="240" w:lineRule="exact"/>
              <w:ind w:firstLineChars="200" w:firstLine="320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2018</w:t>
            </w:r>
            <w:r w:rsidR="00114233">
              <w:rPr>
                <w:rFonts w:ascii="华文中宋" w:eastAsia="华文中宋" w:hAnsi="华文中宋" w:hint="eastAsia"/>
                <w:sz w:val="16"/>
                <w:szCs w:val="16"/>
              </w:rPr>
              <w:t xml:space="preserve">年 </w:t>
            </w:r>
            <w:r w:rsidR="009976B4">
              <w:rPr>
                <w:rFonts w:ascii="华文中宋" w:eastAsia="华文中宋" w:hAnsi="华文中宋" w:hint="eastAsia"/>
                <w:sz w:val="16"/>
                <w:szCs w:val="16"/>
              </w:rPr>
              <w:t xml:space="preserve"> </w:t>
            </w:r>
            <w:r w:rsidR="00114233">
              <w:rPr>
                <w:rFonts w:ascii="华文中宋" w:eastAsia="华文中宋" w:hAnsi="华文中宋" w:hint="eastAsia"/>
                <w:sz w:val="16"/>
                <w:szCs w:val="16"/>
              </w:rPr>
              <w:t xml:space="preserve"> 月  </w:t>
            </w:r>
            <w:r w:rsidR="009976B4">
              <w:rPr>
                <w:rFonts w:ascii="华文中宋" w:eastAsia="华文中宋" w:hAnsi="华文中宋" w:hint="eastAsia"/>
                <w:sz w:val="16"/>
                <w:szCs w:val="16"/>
              </w:rPr>
              <w:t xml:space="preserve"> </w:t>
            </w:r>
            <w:r w:rsidR="00114233">
              <w:rPr>
                <w:rFonts w:ascii="华文中宋" w:eastAsia="华文中宋" w:hAnsi="华文中宋" w:hint="eastAsia"/>
                <w:sz w:val="16"/>
                <w:szCs w:val="16"/>
              </w:rPr>
              <w:t>日</w:t>
            </w:r>
          </w:p>
        </w:tc>
        <w:tc>
          <w:tcPr>
            <w:tcW w:w="653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F1E73" w:rsidRDefault="00EF1E73" w:rsidP="00A473F2">
            <w:pPr>
              <w:spacing w:line="240" w:lineRule="exact"/>
              <w:ind w:left="360"/>
              <w:rPr>
                <w:rFonts w:ascii="华文中宋" w:eastAsia="华文中宋" w:hAnsi="华文中宋"/>
                <w:sz w:val="16"/>
                <w:szCs w:val="16"/>
              </w:rPr>
            </w:pPr>
          </w:p>
          <w:p w:rsidR="00305B12" w:rsidRDefault="00924811" w:rsidP="00A473F2">
            <w:pPr>
              <w:spacing w:line="240" w:lineRule="exact"/>
              <w:ind w:left="360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执行</w:t>
            </w:r>
            <w:r w:rsidR="007C549A">
              <w:rPr>
                <w:rFonts w:ascii="华文中宋" w:eastAsia="华文中宋" w:hAnsi="华文中宋" w:hint="eastAsia"/>
                <w:sz w:val="16"/>
                <w:szCs w:val="16"/>
              </w:rPr>
              <w:t>单位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>：</w:t>
            </w:r>
            <w:r w:rsidR="00782A04">
              <w:rPr>
                <w:rFonts w:ascii="华文中宋" w:eastAsia="华文中宋" w:hAnsi="华文中宋" w:hint="eastAsia"/>
                <w:sz w:val="16"/>
                <w:szCs w:val="16"/>
              </w:rPr>
              <w:t>中</w:t>
            </w:r>
            <w:proofErr w:type="gramStart"/>
            <w:r w:rsidR="00782A04">
              <w:rPr>
                <w:rFonts w:ascii="华文中宋" w:eastAsia="华文中宋" w:hAnsi="华文中宋" w:hint="eastAsia"/>
                <w:sz w:val="16"/>
                <w:szCs w:val="16"/>
              </w:rPr>
              <w:t>企商标</w:t>
            </w:r>
            <w:proofErr w:type="gramEnd"/>
            <w:r w:rsidR="00782A04">
              <w:rPr>
                <w:rFonts w:ascii="华文中宋" w:eastAsia="华文中宋" w:hAnsi="华文中宋" w:hint="eastAsia"/>
                <w:sz w:val="16"/>
                <w:szCs w:val="16"/>
              </w:rPr>
              <w:t>发展中心</w:t>
            </w:r>
          </w:p>
          <w:p w:rsidR="00305B12" w:rsidRDefault="00924811" w:rsidP="00A473F2">
            <w:pPr>
              <w:spacing w:line="240" w:lineRule="exact"/>
              <w:ind w:left="360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联络地址：</w:t>
            </w:r>
            <w:r w:rsidR="00782A04">
              <w:rPr>
                <w:rFonts w:ascii="华文中宋" w:eastAsia="华文中宋" w:hAnsi="华文中宋" w:hint="eastAsia"/>
                <w:sz w:val="16"/>
                <w:szCs w:val="16"/>
              </w:rPr>
              <w:t>北京市海淀区阜成路北三街</w:t>
            </w:r>
            <w:r w:rsidR="00AF3B6F">
              <w:rPr>
                <w:rFonts w:ascii="华文中宋" w:eastAsia="华文中宋" w:hAnsi="华文中宋" w:hint="eastAsia"/>
                <w:sz w:val="16"/>
                <w:szCs w:val="16"/>
              </w:rPr>
              <w:t>8号八层8009</w:t>
            </w:r>
          </w:p>
          <w:p w:rsidR="00305B12" w:rsidRDefault="00924811" w:rsidP="00A473F2">
            <w:pPr>
              <w:spacing w:line="240" w:lineRule="exact"/>
              <w:ind w:left="360"/>
              <w:rPr>
                <w:rFonts w:ascii="华文中宋" w:eastAsia="华文中宋" w:hAnsi="华文中宋"/>
                <w:sz w:val="16"/>
                <w:szCs w:val="16"/>
              </w:rPr>
            </w:pPr>
            <w:r>
              <w:rPr>
                <w:rFonts w:ascii="华文中宋" w:eastAsia="华文中宋" w:hAnsi="华文中宋" w:hint="eastAsia"/>
                <w:sz w:val="16"/>
                <w:szCs w:val="16"/>
              </w:rPr>
              <w:t>电    话：</w:t>
            </w:r>
            <w:r w:rsidR="00AF3B6F">
              <w:rPr>
                <w:rFonts w:ascii="华文中宋" w:eastAsia="华文中宋" w:hAnsi="华文中宋" w:hint="eastAsia"/>
                <w:sz w:val="16"/>
                <w:szCs w:val="16"/>
              </w:rPr>
              <w:t>010-68986840   010-68049945</w:t>
            </w:r>
            <w:r>
              <w:rPr>
                <w:rFonts w:ascii="华文中宋" w:eastAsia="华文中宋" w:hAnsi="华文中宋" w:hint="eastAsia"/>
                <w:sz w:val="16"/>
                <w:szCs w:val="16"/>
              </w:rPr>
              <w:t xml:space="preserve">        </w:t>
            </w:r>
          </w:p>
        </w:tc>
      </w:tr>
    </w:tbl>
    <w:p w:rsidR="0031553E" w:rsidRDefault="0031553E">
      <w:pPr>
        <w:spacing w:line="240" w:lineRule="exact"/>
        <w:ind w:rightChars="32" w:right="67"/>
        <w:rPr>
          <w:rFonts w:ascii="华文中宋" w:eastAsia="华文中宋" w:hAnsi="华文中宋"/>
          <w:b/>
          <w:bCs/>
          <w:sz w:val="20"/>
          <w:szCs w:val="20"/>
        </w:rPr>
      </w:pPr>
    </w:p>
    <w:p w:rsidR="00A473F2" w:rsidRDefault="00A473F2">
      <w:pPr>
        <w:spacing w:line="240" w:lineRule="exact"/>
        <w:ind w:rightChars="32" w:right="67"/>
        <w:rPr>
          <w:rFonts w:ascii="华文中宋" w:eastAsia="华文中宋" w:hAnsi="华文中宋"/>
          <w:b/>
          <w:bCs/>
          <w:sz w:val="20"/>
          <w:szCs w:val="20"/>
        </w:rPr>
      </w:pPr>
    </w:p>
    <w:p w:rsidR="0031553E" w:rsidRDefault="00AC4DDB">
      <w:pPr>
        <w:spacing w:line="240" w:lineRule="exact"/>
        <w:ind w:rightChars="32" w:right="67"/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78740</wp:posOffset>
            </wp:positionV>
            <wp:extent cx="7200265" cy="1755140"/>
            <wp:effectExtent l="19050" t="0" r="635" b="0"/>
            <wp:wrapNone/>
            <wp:docPr id="6" name="图片 3" descr="D:\2018唐山品牌节\展馆 图纸\0523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8唐山品牌节\展馆 图纸\0523-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53E" w:rsidRDefault="0031553E">
      <w:pPr>
        <w:spacing w:line="240" w:lineRule="exact"/>
        <w:ind w:rightChars="32" w:right="67"/>
        <w:rPr>
          <w:rFonts w:ascii="华文中宋" w:eastAsia="华文中宋" w:hAnsi="华文中宋"/>
          <w:b/>
          <w:bCs/>
          <w:sz w:val="20"/>
          <w:szCs w:val="20"/>
        </w:rPr>
      </w:pPr>
    </w:p>
    <w:p w:rsidR="0031553E" w:rsidRDefault="0031553E">
      <w:pPr>
        <w:spacing w:line="240" w:lineRule="exact"/>
        <w:ind w:rightChars="32" w:right="67"/>
        <w:rPr>
          <w:rFonts w:ascii="华文中宋" w:eastAsia="华文中宋" w:hAnsi="华文中宋"/>
          <w:b/>
          <w:bCs/>
          <w:sz w:val="20"/>
          <w:szCs w:val="20"/>
        </w:rPr>
      </w:pPr>
    </w:p>
    <w:p w:rsidR="003C4802" w:rsidRDefault="003C4802">
      <w:pPr>
        <w:spacing w:line="240" w:lineRule="exact"/>
        <w:ind w:rightChars="32" w:right="67"/>
        <w:rPr>
          <w:rFonts w:ascii="华文中宋" w:eastAsia="华文中宋" w:hAnsi="华文中宋"/>
          <w:b/>
          <w:bCs/>
          <w:sz w:val="20"/>
          <w:szCs w:val="20"/>
        </w:rPr>
      </w:pPr>
    </w:p>
    <w:p w:rsidR="003C4802" w:rsidRDefault="003C4802">
      <w:pPr>
        <w:spacing w:line="240" w:lineRule="exact"/>
        <w:ind w:rightChars="32" w:right="67"/>
        <w:rPr>
          <w:rFonts w:ascii="华文中宋" w:eastAsia="华文中宋" w:hAnsi="华文中宋"/>
          <w:b/>
          <w:bCs/>
          <w:sz w:val="20"/>
          <w:szCs w:val="20"/>
        </w:rPr>
      </w:pPr>
    </w:p>
    <w:p w:rsidR="00544C8A" w:rsidRDefault="00544C8A">
      <w:pPr>
        <w:spacing w:line="240" w:lineRule="exact"/>
        <w:ind w:rightChars="32" w:right="67"/>
        <w:rPr>
          <w:rFonts w:ascii="华文中宋" w:eastAsia="华文中宋" w:hAnsi="华文中宋"/>
          <w:b/>
          <w:bCs/>
          <w:sz w:val="20"/>
          <w:szCs w:val="20"/>
        </w:rPr>
      </w:pPr>
    </w:p>
    <w:p w:rsidR="00544C8A" w:rsidRDefault="00544C8A">
      <w:pPr>
        <w:spacing w:line="240" w:lineRule="exact"/>
        <w:ind w:rightChars="32" w:right="67"/>
        <w:rPr>
          <w:rFonts w:ascii="华文中宋" w:eastAsia="华文中宋" w:hAnsi="华文中宋"/>
          <w:b/>
          <w:bCs/>
          <w:sz w:val="20"/>
          <w:szCs w:val="20"/>
        </w:rPr>
      </w:pPr>
    </w:p>
    <w:p w:rsidR="003C4802" w:rsidRDefault="003C4802">
      <w:pPr>
        <w:spacing w:line="240" w:lineRule="exact"/>
        <w:ind w:rightChars="32" w:right="67"/>
        <w:rPr>
          <w:rFonts w:ascii="华文中宋" w:eastAsia="华文中宋" w:hAnsi="华文中宋"/>
          <w:b/>
          <w:bCs/>
          <w:sz w:val="20"/>
          <w:szCs w:val="20"/>
        </w:rPr>
      </w:pPr>
    </w:p>
    <w:p w:rsidR="0031553E" w:rsidRDefault="0031553E">
      <w:pPr>
        <w:spacing w:line="240" w:lineRule="exact"/>
        <w:ind w:rightChars="32" w:right="67"/>
        <w:rPr>
          <w:rFonts w:ascii="华文中宋" w:eastAsia="华文中宋" w:hAnsi="华文中宋"/>
          <w:b/>
          <w:bCs/>
          <w:sz w:val="20"/>
          <w:szCs w:val="20"/>
        </w:rPr>
      </w:pPr>
    </w:p>
    <w:p w:rsidR="00A473F2" w:rsidRDefault="00A473F2">
      <w:pPr>
        <w:spacing w:line="240" w:lineRule="exact"/>
        <w:ind w:rightChars="32" w:right="67"/>
        <w:rPr>
          <w:rFonts w:ascii="华文中宋" w:eastAsia="华文中宋" w:hAnsi="华文中宋"/>
          <w:b/>
          <w:bCs/>
          <w:sz w:val="20"/>
          <w:szCs w:val="20"/>
        </w:rPr>
      </w:pPr>
    </w:p>
    <w:p w:rsidR="00A473F2" w:rsidRDefault="00A473F2">
      <w:pPr>
        <w:spacing w:line="240" w:lineRule="exact"/>
        <w:ind w:rightChars="32" w:right="67"/>
        <w:rPr>
          <w:rFonts w:ascii="华文中宋" w:eastAsia="华文中宋" w:hAnsi="华文中宋"/>
          <w:b/>
          <w:bCs/>
          <w:sz w:val="20"/>
          <w:szCs w:val="20"/>
        </w:rPr>
      </w:pPr>
    </w:p>
    <w:p w:rsidR="0031553E" w:rsidRDefault="0031553E">
      <w:pPr>
        <w:spacing w:line="240" w:lineRule="exact"/>
        <w:ind w:rightChars="32" w:right="67"/>
        <w:rPr>
          <w:rFonts w:ascii="华文中宋" w:eastAsia="华文中宋" w:hAnsi="华文中宋"/>
          <w:b/>
          <w:bCs/>
          <w:sz w:val="20"/>
          <w:szCs w:val="20"/>
        </w:rPr>
      </w:pPr>
    </w:p>
    <w:p w:rsidR="00305B12" w:rsidRDefault="00924811">
      <w:pPr>
        <w:spacing w:line="240" w:lineRule="exact"/>
        <w:ind w:rightChars="32" w:right="67"/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/>
          <w:bCs/>
          <w:sz w:val="20"/>
          <w:szCs w:val="20"/>
        </w:rPr>
        <w:t>定义</w:t>
      </w:r>
    </w:p>
    <w:p w:rsidR="00305B12" w:rsidRDefault="00924811">
      <w:pPr>
        <w:numPr>
          <w:ilvl w:val="0"/>
          <w:numId w:val="3"/>
        </w:numPr>
        <w:spacing w:line="240" w:lineRule="exact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除另有说明外，以下定义适用于本条款所有部分。</w:t>
      </w:r>
    </w:p>
    <w:p w:rsidR="00305B12" w:rsidRDefault="00924811">
      <w:pPr>
        <w:spacing w:line="240" w:lineRule="exact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1.1</w:t>
      </w:r>
      <w:r w:rsidR="00CF7807">
        <w:rPr>
          <w:rFonts w:ascii="华文中宋" w:eastAsia="华文中宋" w:hAnsi="华文中宋" w:hint="eastAsia"/>
          <w:sz w:val="16"/>
          <w:szCs w:val="16"/>
        </w:rPr>
        <w:t>“展览期”指参展合约书内订明之展览举办日期，此日期可随</w:t>
      </w:r>
      <w:r>
        <w:rPr>
          <w:rFonts w:ascii="华文中宋" w:eastAsia="华文中宋" w:hAnsi="华文中宋" w:hint="eastAsia"/>
          <w:sz w:val="16"/>
          <w:szCs w:val="16"/>
        </w:rPr>
        <w:t>承办单位之决定有所改动。</w:t>
      </w:r>
    </w:p>
    <w:p w:rsidR="00305B12" w:rsidRPr="007A3C31" w:rsidRDefault="00924811">
      <w:pPr>
        <w:spacing w:line="240" w:lineRule="exact"/>
        <w:rPr>
          <w:rFonts w:ascii="华文中宋" w:eastAsia="华文中宋" w:hAnsi="华文中宋"/>
          <w:sz w:val="16"/>
          <w:szCs w:val="16"/>
        </w:rPr>
      </w:pPr>
      <w:r w:rsidRPr="007A3C31">
        <w:rPr>
          <w:rFonts w:ascii="华文中宋" w:eastAsia="华文中宋" w:hAnsi="华文中宋" w:hint="eastAsia"/>
          <w:sz w:val="16"/>
          <w:szCs w:val="16"/>
        </w:rPr>
        <w:t>1.2</w:t>
      </w:r>
      <w:r w:rsidR="00CF7807" w:rsidRPr="007A3C31">
        <w:rPr>
          <w:rFonts w:ascii="华文中宋" w:eastAsia="华文中宋" w:hAnsi="华文中宋" w:hint="eastAsia"/>
          <w:sz w:val="16"/>
          <w:szCs w:val="16"/>
        </w:rPr>
        <w:t>“</w:t>
      </w:r>
      <w:r w:rsidR="007A3C31">
        <w:rPr>
          <w:rFonts w:ascii="华文中宋" w:eastAsia="华文中宋" w:hAnsi="华文中宋" w:hint="eastAsia"/>
          <w:sz w:val="16"/>
          <w:szCs w:val="16"/>
        </w:rPr>
        <w:t>执行</w:t>
      </w:r>
      <w:r w:rsidRPr="007A3C31">
        <w:rPr>
          <w:rFonts w:ascii="华文中宋" w:eastAsia="华文中宋" w:hAnsi="华文中宋" w:hint="eastAsia"/>
          <w:sz w:val="16"/>
          <w:szCs w:val="16"/>
        </w:rPr>
        <w:t>单位”指</w:t>
      </w:r>
      <w:r w:rsidR="007236EE" w:rsidRPr="007A3C31">
        <w:rPr>
          <w:rFonts w:ascii="华文中宋" w:eastAsia="华文中宋" w:hAnsi="华文中宋" w:hint="eastAsia"/>
          <w:sz w:val="16"/>
          <w:szCs w:val="16"/>
        </w:rPr>
        <w:t>中</w:t>
      </w:r>
      <w:proofErr w:type="gramStart"/>
      <w:r w:rsidR="007236EE" w:rsidRPr="007A3C31">
        <w:rPr>
          <w:rFonts w:ascii="华文中宋" w:eastAsia="华文中宋" w:hAnsi="华文中宋" w:hint="eastAsia"/>
          <w:sz w:val="16"/>
          <w:szCs w:val="16"/>
        </w:rPr>
        <w:t>企商标</w:t>
      </w:r>
      <w:proofErr w:type="gramEnd"/>
      <w:r w:rsidR="007236EE" w:rsidRPr="007A3C31">
        <w:rPr>
          <w:rFonts w:ascii="华文中宋" w:eastAsia="华文中宋" w:hAnsi="华文中宋" w:hint="eastAsia"/>
          <w:sz w:val="16"/>
          <w:szCs w:val="16"/>
        </w:rPr>
        <w:t>发展中心</w:t>
      </w:r>
      <w:r w:rsidR="00BD2C34">
        <w:rPr>
          <w:rFonts w:ascii="华文中宋" w:eastAsia="华文中宋" w:hAnsi="华文中宋" w:hint="eastAsia"/>
          <w:sz w:val="16"/>
          <w:szCs w:val="16"/>
        </w:rPr>
        <w:t>，负责展览之主办、推广、规划之设立及执行，</w:t>
      </w:r>
      <w:r w:rsidRPr="007A3C31">
        <w:rPr>
          <w:rFonts w:ascii="华文中宋" w:eastAsia="华文中宋" w:hAnsi="华文中宋" w:hint="eastAsia"/>
          <w:sz w:val="16"/>
          <w:szCs w:val="16"/>
        </w:rPr>
        <w:t>并一切有关展览之管理事宜。</w:t>
      </w:r>
    </w:p>
    <w:p w:rsidR="00305B12" w:rsidRDefault="00924811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1.3“参展商”指任何以独资经营者、合伙人或有限公司名义申请展览者，或其代表、代理及雇员；亦包括报名已被正式接纳者。</w:t>
      </w:r>
    </w:p>
    <w:p w:rsidR="00305B12" w:rsidRDefault="00924811">
      <w:pPr>
        <w:spacing w:line="240" w:lineRule="exact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1.4“展位”指展览场地内之标准展位、</w:t>
      </w:r>
      <w:proofErr w:type="gramStart"/>
      <w:r>
        <w:rPr>
          <w:rFonts w:ascii="华文中宋" w:eastAsia="华文中宋" w:hAnsi="华文中宋" w:hint="eastAsia"/>
          <w:sz w:val="16"/>
          <w:szCs w:val="16"/>
        </w:rPr>
        <w:t>特标展位</w:t>
      </w:r>
      <w:proofErr w:type="gramEnd"/>
      <w:r>
        <w:rPr>
          <w:rFonts w:ascii="华文中宋" w:eastAsia="华文中宋" w:hAnsi="华文中宋" w:hint="eastAsia"/>
          <w:sz w:val="16"/>
          <w:szCs w:val="16"/>
        </w:rPr>
        <w:t>及特装展位。</w:t>
      </w:r>
    </w:p>
    <w:p w:rsidR="00305B12" w:rsidRDefault="00924811">
      <w:pPr>
        <w:spacing w:line="240" w:lineRule="exact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1.5“展览场地”指位于</w:t>
      </w:r>
      <w:r w:rsidR="009976B4">
        <w:rPr>
          <w:rFonts w:ascii="华文中宋" w:eastAsia="华文中宋" w:hAnsi="华文中宋" w:hint="eastAsia"/>
          <w:sz w:val="16"/>
          <w:szCs w:val="16"/>
        </w:rPr>
        <w:t>唐山南湖国际</w:t>
      </w:r>
      <w:r w:rsidR="00B66C41">
        <w:rPr>
          <w:rFonts w:ascii="华文中宋" w:eastAsia="华文中宋" w:hAnsi="华文中宋" w:hint="eastAsia"/>
          <w:sz w:val="16"/>
          <w:szCs w:val="16"/>
        </w:rPr>
        <w:t>会展</w:t>
      </w:r>
      <w:r>
        <w:rPr>
          <w:rFonts w:ascii="华文中宋" w:eastAsia="华文中宋" w:hAnsi="华文中宋" w:hint="eastAsia"/>
          <w:sz w:val="16"/>
          <w:szCs w:val="16"/>
        </w:rPr>
        <w:t>中心。</w:t>
      </w:r>
    </w:p>
    <w:p w:rsidR="00305B12" w:rsidRDefault="00924811">
      <w:pPr>
        <w:spacing w:line="240" w:lineRule="exact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1.6“宣传物品”指所有参展商于展览中所展示、派发或使用之赠品、单张、小册子及其它宣传品。</w:t>
      </w:r>
    </w:p>
    <w:p w:rsidR="00305B12" w:rsidRDefault="00924811">
      <w:pPr>
        <w:spacing w:line="240" w:lineRule="exact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1.7“条款”指本文“条款细款”及其随之修订。</w:t>
      </w:r>
    </w:p>
    <w:p w:rsidR="00305B12" w:rsidRDefault="00924811">
      <w:pPr>
        <w:spacing w:line="240" w:lineRule="exact"/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/>
          <w:bCs/>
          <w:sz w:val="20"/>
          <w:szCs w:val="20"/>
        </w:rPr>
        <w:t>参展资格及守则</w:t>
      </w:r>
    </w:p>
    <w:p w:rsidR="00305B12" w:rsidRDefault="00924811">
      <w:pPr>
        <w:numPr>
          <w:ilvl w:val="0"/>
          <w:numId w:val="3"/>
        </w:numPr>
        <w:spacing w:line="240" w:lineRule="exact"/>
        <w:rPr>
          <w:rFonts w:ascii="华文中宋" w:eastAsia="华文中宋" w:hAnsi="华文中宋"/>
          <w:color w:val="000000"/>
          <w:sz w:val="16"/>
          <w:szCs w:val="16"/>
        </w:rPr>
      </w:pPr>
      <w:r>
        <w:rPr>
          <w:rFonts w:ascii="华文中宋" w:eastAsia="华文中宋" w:hAnsi="华文中宋" w:hint="eastAsia"/>
          <w:color w:val="000000"/>
          <w:sz w:val="16"/>
          <w:szCs w:val="16"/>
        </w:rPr>
        <w:t>参展商须于展览期前向</w:t>
      </w:r>
      <w:r w:rsidR="003C7FEA">
        <w:rPr>
          <w:rFonts w:ascii="华文中宋" w:eastAsia="华文中宋" w:hAnsi="华文中宋" w:hint="eastAsia"/>
          <w:sz w:val="16"/>
          <w:szCs w:val="16"/>
        </w:rPr>
        <w:t>执行单位</w:t>
      </w:r>
      <w:r>
        <w:rPr>
          <w:rFonts w:ascii="华文中宋" w:eastAsia="华文中宋" w:hAnsi="华文中宋" w:hint="eastAsia"/>
          <w:color w:val="000000"/>
          <w:sz w:val="16"/>
          <w:szCs w:val="16"/>
        </w:rPr>
        <w:t>递交已填妥之参展合约书。</w:t>
      </w:r>
      <w:r w:rsidR="003C7FEA">
        <w:rPr>
          <w:rFonts w:ascii="华文中宋" w:eastAsia="华文中宋" w:hAnsi="华文中宋" w:hint="eastAsia"/>
          <w:sz w:val="16"/>
          <w:szCs w:val="16"/>
        </w:rPr>
        <w:t>执行单位</w:t>
      </w:r>
      <w:r>
        <w:rPr>
          <w:rFonts w:ascii="华文中宋" w:eastAsia="华文中宋" w:hAnsi="华文中宋" w:hint="eastAsia"/>
          <w:color w:val="000000"/>
          <w:sz w:val="16"/>
          <w:szCs w:val="16"/>
        </w:rPr>
        <w:t>将审核其展出产品是否合乎展会的主题</w:t>
      </w:r>
      <w:r w:rsidR="00BD2C34">
        <w:rPr>
          <w:rFonts w:ascii="华文中宋" w:eastAsia="华文中宋" w:hAnsi="华文中宋" w:hint="eastAsia"/>
          <w:color w:val="000000"/>
          <w:sz w:val="16"/>
          <w:szCs w:val="16"/>
        </w:rPr>
        <w:t>和要求</w:t>
      </w:r>
      <w:r>
        <w:rPr>
          <w:rFonts w:ascii="华文中宋" w:eastAsia="华文中宋" w:hAnsi="华文中宋" w:hint="eastAsia"/>
          <w:color w:val="000000"/>
          <w:sz w:val="16"/>
          <w:szCs w:val="16"/>
        </w:rPr>
        <w:t>，</w:t>
      </w:r>
      <w:r w:rsidR="003C7FEA">
        <w:rPr>
          <w:rFonts w:ascii="华文中宋" w:eastAsia="华文中宋" w:hAnsi="华文中宋" w:hint="eastAsia"/>
          <w:sz w:val="16"/>
          <w:szCs w:val="16"/>
        </w:rPr>
        <w:t>执行单位</w:t>
      </w:r>
      <w:r>
        <w:rPr>
          <w:rFonts w:ascii="华文中宋" w:eastAsia="华文中宋" w:hAnsi="华文中宋" w:hint="eastAsia"/>
          <w:color w:val="000000"/>
          <w:sz w:val="16"/>
          <w:szCs w:val="16"/>
        </w:rPr>
        <w:t>有权对于不符合展会主题的厂商，拒绝其参展。</w:t>
      </w:r>
    </w:p>
    <w:p w:rsidR="00305B12" w:rsidRDefault="00924811" w:rsidP="00E87AEB">
      <w:pPr>
        <w:spacing w:line="240" w:lineRule="exact"/>
        <w:ind w:left="320" w:hangingChars="200" w:hanging="320"/>
        <w:rPr>
          <w:rFonts w:ascii="华文中宋" w:eastAsia="华文中宋" w:hAnsi="华文中宋"/>
          <w:color w:val="000000"/>
          <w:sz w:val="16"/>
          <w:szCs w:val="16"/>
        </w:rPr>
      </w:pPr>
      <w:r>
        <w:rPr>
          <w:rFonts w:ascii="华文中宋" w:eastAsia="华文中宋" w:hAnsi="华文中宋" w:hint="eastAsia"/>
          <w:color w:val="000000"/>
          <w:sz w:val="16"/>
          <w:szCs w:val="16"/>
        </w:rPr>
        <w:t xml:space="preserve">3、 </w:t>
      </w:r>
      <w:r w:rsidR="00CF7807">
        <w:rPr>
          <w:rFonts w:ascii="华文中宋" w:eastAsia="华文中宋" w:hAnsi="华文中宋" w:hint="eastAsia"/>
          <w:color w:val="000000"/>
          <w:sz w:val="16"/>
          <w:szCs w:val="16"/>
        </w:rPr>
        <w:t>参展商向</w:t>
      </w:r>
      <w:r w:rsidR="003C7FEA">
        <w:rPr>
          <w:rFonts w:ascii="华文中宋" w:eastAsia="华文中宋" w:hAnsi="华文中宋" w:hint="eastAsia"/>
          <w:sz w:val="16"/>
          <w:szCs w:val="16"/>
        </w:rPr>
        <w:t>执行单位</w:t>
      </w:r>
      <w:r>
        <w:rPr>
          <w:rFonts w:ascii="华文中宋" w:eastAsia="华文中宋" w:hAnsi="华文中宋" w:hint="eastAsia"/>
          <w:color w:val="000000"/>
          <w:sz w:val="16"/>
          <w:szCs w:val="16"/>
        </w:rPr>
        <w:t>递交已填妥之参展合约书后的一周内，支付</w:t>
      </w:r>
      <w:r w:rsidR="00E87AEB">
        <w:rPr>
          <w:rFonts w:ascii="华文中宋" w:eastAsia="华文中宋" w:hAnsi="华文中宋" w:hint="eastAsia"/>
          <w:color w:val="000000"/>
          <w:sz w:val="16"/>
          <w:szCs w:val="16"/>
        </w:rPr>
        <w:t>全额</w:t>
      </w:r>
      <w:r>
        <w:rPr>
          <w:rFonts w:ascii="华文中宋" w:eastAsia="华文中宋" w:hAnsi="华文中宋" w:hint="eastAsia"/>
          <w:color w:val="000000"/>
          <w:sz w:val="16"/>
          <w:szCs w:val="16"/>
        </w:rPr>
        <w:t>展位费后合约书方为有效。</w:t>
      </w:r>
    </w:p>
    <w:p w:rsidR="00305B12" w:rsidRDefault="00924811">
      <w:pPr>
        <w:numPr>
          <w:ilvl w:val="0"/>
          <w:numId w:val="4"/>
        </w:numPr>
        <w:spacing w:line="240" w:lineRule="exact"/>
        <w:rPr>
          <w:rFonts w:ascii="华文中宋" w:eastAsia="华文中宋" w:hAnsi="华文中宋"/>
          <w:color w:val="000000"/>
          <w:sz w:val="16"/>
          <w:szCs w:val="16"/>
        </w:rPr>
      </w:pPr>
      <w:r>
        <w:rPr>
          <w:rFonts w:ascii="华文中宋" w:eastAsia="华文中宋" w:hAnsi="华文中宋" w:hint="eastAsia"/>
          <w:color w:val="000000"/>
          <w:sz w:val="16"/>
          <w:szCs w:val="16"/>
        </w:rPr>
        <w:t>参展商于合约书生效后</w:t>
      </w:r>
      <w:r w:rsidR="00E87AEB">
        <w:rPr>
          <w:rFonts w:ascii="华文中宋" w:eastAsia="华文中宋" w:hAnsi="华文中宋" w:hint="eastAsia"/>
          <w:color w:val="000000"/>
          <w:sz w:val="16"/>
          <w:szCs w:val="16"/>
        </w:rPr>
        <w:t>15日内</w:t>
      </w:r>
      <w:r>
        <w:rPr>
          <w:rFonts w:ascii="华文中宋" w:eastAsia="华文中宋" w:hAnsi="华文中宋" w:hint="eastAsia"/>
          <w:color w:val="000000"/>
          <w:sz w:val="16"/>
          <w:szCs w:val="16"/>
        </w:rPr>
        <w:t>以任何理由撤回其申请，则需向</w:t>
      </w:r>
      <w:r w:rsidR="003C7FEA">
        <w:rPr>
          <w:rFonts w:ascii="华文中宋" w:eastAsia="华文中宋" w:hAnsi="华文中宋" w:hint="eastAsia"/>
          <w:sz w:val="16"/>
          <w:szCs w:val="16"/>
        </w:rPr>
        <w:t>执行单位</w:t>
      </w:r>
      <w:r>
        <w:rPr>
          <w:rFonts w:ascii="华文中宋" w:eastAsia="华文中宋" w:hAnsi="华文中宋" w:hint="eastAsia"/>
          <w:color w:val="000000"/>
          <w:sz w:val="16"/>
          <w:szCs w:val="16"/>
        </w:rPr>
        <w:t>出具带</w:t>
      </w:r>
      <w:r w:rsidR="00E87AEB">
        <w:rPr>
          <w:rFonts w:ascii="华文中宋" w:eastAsia="华文中宋" w:hAnsi="华文中宋" w:hint="eastAsia"/>
          <w:color w:val="000000"/>
          <w:sz w:val="16"/>
          <w:szCs w:val="16"/>
        </w:rPr>
        <w:t>有其签字盖章</w:t>
      </w:r>
      <w:proofErr w:type="gramStart"/>
      <w:r w:rsidR="00E87AEB">
        <w:rPr>
          <w:rFonts w:ascii="华文中宋" w:eastAsia="华文中宋" w:hAnsi="华文中宋" w:hint="eastAsia"/>
          <w:color w:val="000000"/>
          <w:sz w:val="16"/>
          <w:szCs w:val="16"/>
        </w:rPr>
        <w:t>的退展申请</w:t>
      </w:r>
      <w:proofErr w:type="gramEnd"/>
      <w:r w:rsidR="00E87AEB">
        <w:rPr>
          <w:rFonts w:ascii="华文中宋" w:eastAsia="华文中宋" w:hAnsi="华文中宋" w:hint="eastAsia"/>
          <w:color w:val="000000"/>
          <w:sz w:val="16"/>
          <w:szCs w:val="16"/>
        </w:rPr>
        <w:t>。该参展商所缴交的展位费用将不被退还，</w:t>
      </w:r>
      <w:r w:rsidR="003C7FEA">
        <w:rPr>
          <w:rFonts w:ascii="华文中宋" w:eastAsia="华文中宋" w:hAnsi="华文中宋" w:hint="eastAsia"/>
          <w:sz w:val="16"/>
          <w:szCs w:val="16"/>
        </w:rPr>
        <w:t>执行单位</w:t>
      </w:r>
      <w:r>
        <w:rPr>
          <w:rFonts w:ascii="华文中宋" w:eastAsia="华文中宋" w:hAnsi="华文中宋" w:hint="eastAsia"/>
          <w:color w:val="000000"/>
          <w:sz w:val="16"/>
          <w:szCs w:val="16"/>
        </w:rPr>
        <w:t>有权在</w:t>
      </w:r>
      <w:proofErr w:type="gramStart"/>
      <w:r>
        <w:rPr>
          <w:rFonts w:ascii="华文中宋" w:eastAsia="华文中宋" w:hAnsi="华文中宋" w:hint="eastAsia"/>
          <w:color w:val="000000"/>
          <w:sz w:val="16"/>
          <w:szCs w:val="16"/>
        </w:rPr>
        <w:t>其后把</w:t>
      </w:r>
      <w:proofErr w:type="gramEnd"/>
      <w:r>
        <w:rPr>
          <w:rFonts w:ascii="华文中宋" w:eastAsia="华文中宋" w:hAnsi="华文中宋" w:hint="eastAsia"/>
          <w:color w:val="000000"/>
          <w:sz w:val="16"/>
          <w:szCs w:val="16"/>
        </w:rPr>
        <w:t>有关展位转租/转让予他人。</w:t>
      </w:r>
    </w:p>
    <w:p w:rsidR="00305B12" w:rsidRDefault="00E87AEB">
      <w:pPr>
        <w:spacing w:line="240" w:lineRule="exact"/>
        <w:ind w:left="320" w:hangingChars="200" w:hanging="320"/>
        <w:rPr>
          <w:rFonts w:ascii="华文中宋" w:eastAsia="华文中宋" w:hAnsi="华文中宋"/>
          <w:color w:val="000000"/>
          <w:sz w:val="16"/>
          <w:szCs w:val="16"/>
        </w:rPr>
      </w:pPr>
      <w:r>
        <w:rPr>
          <w:rFonts w:ascii="华文中宋" w:eastAsia="华文中宋" w:hAnsi="华文中宋" w:hint="eastAsia"/>
          <w:color w:val="000000"/>
          <w:sz w:val="16"/>
          <w:szCs w:val="16"/>
        </w:rPr>
        <w:t xml:space="preserve">5、 </w:t>
      </w:r>
      <w:r w:rsidR="00924811">
        <w:rPr>
          <w:rFonts w:ascii="华文中宋" w:eastAsia="华文中宋" w:hAnsi="华文中宋" w:hint="eastAsia"/>
          <w:color w:val="000000"/>
          <w:sz w:val="16"/>
          <w:szCs w:val="16"/>
        </w:rPr>
        <w:t>展览期间，参展商所获分配展位空间只可作商业推广用途。搭建展位及展览期间</w:t>
      </w:r>
      <w:r>
        <w:rPr>
          <w:rFonts w:ascii="华文中宋" w:eastAsia="华文中宋" w:hAnsi="华文中宋" w:hint="eastAsia"/>
          <w:color w:val="000000"/>
          <w:sz w:val="16"/>
          <w:szCs w:val="16"/>
        </w:rPr>
        <w:t>，参展商必须以</w:t>
      </w:r>
      <w:r w:rsidR="003C7FEA">
        <w:rPr>
          <w:rFonts w:ascii="华文中宋" w:eastAsia="华文中宋" w:hAnsi="华文中宋" w:hint="eastAsia"/>
          <w:sz w:val="16"/>
          <w:szCs w:val="16"/>
        </w:rPr>
        <w:t>执行单位</w:t>
      </w:r>
      <w:r>
        <w:rPr>
          <w:rFonts w:ascii="华文中宋" w:eastAsia="华文中宋" w:hAnsi="华文中宋" w:hint="eastAsia"/>
          <w:color w:val="000000"/>
          <w:sz w:val="16"/>
          <w:szCs w:val="16"/>
        </w:rPr>
        <w:t>认可之形式使用上述展位空间；否则，</w:t>
      </w:r>
      <w:r w:rsidR="003C7FEA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color w:val="000000"/>
          <w:sz w:val="16"/>
          <w:szCs w:val="16"/>
        </w:rPr>
        <w:t>权即时收回所有或部分展位空间，而参展商须负责有关清场费用，及不得追讨展位费或任何形式之赔偿。</w:t>
      </w:r>
    </w:p>
    <w:p w:rsidR="00305B12" w:rsidRDefault="00924811">
      <w:pPr>
        <w:spacing w:line="240" w:lineRule="exact"/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/>
          <w:bCs/>
          <w:sz w:val="20"/>
          <w:szCs w:val="20"/>
        </w:rPr>
        <w:t>场地分配</w:t>
      </w:r>
    </w:p>
    <w:p w:rsidR="00305B12" w:rsidRDefault="00E87AEB">
      <w:pPr>
        <w:spacing w:line="240" w:lineRule="exact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6、展位位置由</w:t>
      </w:r>
      <w:r w:rsidR="003C7FEA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依展品分区规划，按展位面积大小、报名先后顺序由参展商自行选择。</w:t>
      </w:r>
    </w:p>
    <w:p w:rsidR="00305B12" w:rsidRDefault="00E87AEB">
      <w:pPr>
        <w:spacing w:line="240" w:lineRule="exact"/>
        <w:ind w:left="240" w:hangingChars="150" w:hanging="24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7</w:t>
      </w:r>
      <w:r w:rsidR="00924811">
        <w:rPr>
          <w:rFonts w:ascii="华文中宋" w:eastAsia="华文中宋" w:hAnsi="华文中宋" w:hint="eastAsia"/>
          <w:sz w:val="16"/>
          <w:szCs w:val="16"/>
        </w:rPr>
        <w:t>、展览场地或摊位使用权只限于合约书上所列明之参展商，故参展</w:t>
      </w:r>
      <w:proofErr w:type="gramStart"/>
      <w:r w:rsidR="00924811">
        <w:rPr>
          <w:rFonts w:ascii="华文中宋" w:eastAsia="华文中宋" w:hAnsi="华文中宋" w:hint="eastAsia"/>
          <w:sz w:val="16"/>
          <w:szCs w:val="16"/>
        </w:rPr>
        <w:t>商不可</w:t>
      </w:r>
      <w:proofErr w:type="gramEnd"/>
      <w:r w:rsidR="00924811">
        <w:rPr>
          <w:rFonts w:ascii="华文中宋" w:eastAsia="华文中宋" w:hAnsi="华文中宋" w:hint="eastAsia"/>
          <w:sz w:val="16"/>
          <w:szCs w:val="16"/>
        </w:rPr>
        <w:t>转让、授权、分租及以任何其他形式与第三者共同使用。</w:t>
      </w:r>
    </w:p>
    <w:p w:rsidR="00305B12" w:rsidRDefault="00E87AEB">
      <w:pPr>
        <w:spacing w:line="240" w:lineRule="exact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8、</w:t>
      </w:r>
      <w:r w:rsidR="003C7FEA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保留修改展览场地</w:t>
      </w:r>
      <w:proofErr w:type="gramStart"/>
      <w:r w:rsidR="00924811">
        <w:rPr>
          <w:rFonts w:ascii="华文中宋" w:eastAsia="华文中宋" w:hAnsi="华文中宋" w:hint="eastAsia"/>
          <w:sz w:val="16"/>
          <w:szCs w:val="16"/>
        </w:rPr>
        <w:t>之规划</w:t>
      </w:r>
      <w:proofErr w:type="gramEnd"/>
      <w:r w:rsidR="00924811">
        <w:rPr>
          <w:rFonts w:ascii="华文中宋" w:eastAsia="华文中宋" w:hAnsi="华文中宋" w:hint="eastAsia"/>
          <w:sz w:val="16"/>
          <w:szCs w:val="16"/>
        </w:rPr>
        <w:t>或于必要时，调动参展商已获得分配的摊位之权利。</w:t>
      </w:r>
    </w:p>
    <w:p w:rsidR="00305B12" w:rsidRDefault="00924811">
      <w:pPr>
        <w:spacing w:line="240" w:lineRule="exact"/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/>
          <w:bCs/>
          <w:sz w:val="20"/>
          <w:szCs w:val="20"/>
        </w:rPr>
        <w:t>展位建造及布置</w:t>
      </w:r>
    </w:p>
    <w:p w:rsidR="00305B12" w:rsidRDefault="00E87AEB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9</w:t>
      </w:r>
      <w:r w:rsidR="00924811">
        <w:rPr>
          <w:rFonts w:ascii="华文中宋" w:eastAsia="华文中宋" w:hAnsi="华文中宋" w:hint="eastAsia"/>
          <w:sz w:val="16"/>
          <w:szCs w:val="16"/>
        </w:rPr>
        <w:t>、无论特装展位参展商自行聘请承建商，或雇佣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之特许承建商，其展位的装潢设计草图须备一式三份，于</w:t>
      </w:r>
      <w:r w:rsidR="00816CD9">
        <w:rPr>
          <w:rFonts w:ascii="华文中宋" w:eastAsia="华文中宋" w:hAnsi="华文中宋" w:hint="eastAsia"/>
          <w:sz w:val="16"/>
          <w:szCs w:val="16"/>
        </w:rPr>
        <w:t>2018</w:t>
      </w:r>
      <w:r w:rsidR="00924811">
        <w:rPr>
          <w:rFonts w:ascii="华文中宋" w:eastAsia="华文中宋" w:hAnsi="华文中宋" w:hint="eastAsia"/>
          <w:sz w:val="16"/>
          <w:szCs w:val="16"/>
        </w:rPr>
        <w:t>年</w:t>
      </w:r>
      <w:r w:rsidR="00232B49">
        <w:rPr>
          <w:rFonts w:ascii="华文中宋" w:eastAsia="华文中宋" w:hAnsi="华文中宋" w:hint="eastAsia"/>
          <w:sz w:val="16"/>
          <w:szCs w:val="16"/>
        </w:rPr>
        <w:t>8</w:t>
      </w:r>
      <w:r w:rsidR="00924811">
        <w:rPr>
          <w:rFonts w:ascii="华文中宋" w:eastAsia="华文中宋" w:hAnsi="华文中宋" w:hint="eastAsia"/>
          <w:sz w:val="16"/>
          <w:szCs w:val="16"/>
        </w:rPr>
        <w:t>月</w:t>
      </w:r>
      <w:r w:rsidR="00340642">
        <w:rPr>
          <w:rFonts w:ascii="华文中宋" w:eastAsia="华文中宋" w:hAnsi="华文中宋" w:hint="eastAsia"/>
          <w:sz w:val="16"/>
          <w:szCs w:val="16"/>
        </w:rPr>
        <w:t>10</w:t>
      </w:r>
      <w:r>
        <w:rPr>
          <w:rFonts w:ascii="华文中宋" w:eastAsia="华文中宋" w:hAnsi="华文中宋" w:hint="eastAsia"/>
          <w:sz w:val="16"/>
          <w:szCs w:val="16"/>
        </w:rPr>
        <w:t>日前，向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和展览场地提交。所提交之设计草图不可小1：100之比例，并</w:t>
      </w:r>
      <w:proofErr w:type="gramStart"/>
      <w:r w:rsidR="00924811">
        <w:rPr>
          <w:rFonts w:ascii="华文中宋" w:eastAsia="华文中宋" w:hAnsi="华文中宋" w:hint="eastAsia"/>
          <w:sz w:val="16"/>
          <w:szCs w:val="16"/>
        </w:rPr>
        <w:t>须包括</w:t>
      </w:r>
      <w:proofErr w:type="gramEnd"/>
      <w:r w:rsidR="00924811">
        <w:rPr>
          <w:rFonts w:ascii="华文中宋" w:eastAsia="华文中宋" w:hAnsi="华文中宋" w:hint="eastAsia"/>
          <w:sz w:val="16"/>
          <w:szCs w:val="16"/>
        </w:rPr>
        <w:t>立体图、水电图、摊位高度、装配方式、颜色、所用材料，并列出展品、影音器材等资料。所有特装展</w:t>
      </w:r>
      <w:r>
        <w:rPr>
          <w:rFonts w:ascii="华文中宋" w:eastAsia="华文中宋" w:hAnsi="华文中宋" w:hint="eastAsia"/>
          <w:sz w:val="16"/>
          <w:szCs w:val="16"/>
        </w:rPr>
        <w:t>位之装潢方案必须事先取得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>
        <w:rPr>
          <w:rFonts w:ascii="华文中宋" w:eastAsia="华文中宋" w:hAnsi="华文中宋" w:hint="eastAsia"/>
          <w:sz w:val="16"/>
          <w:szCs w:val="16"/>
        </w:rPr>
        <w:t>和展览场地之书面同意，而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有权否决之设计而不作任何解释。</w:t>
      </w:r>
    </w:p>
    <w:p w:rsidR="00305B12" w:rsidRDefault="00E87AEB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10</w:t>
      </w:r>
      <w:r w:rsidR="00924811">
        <w:rPr>
          <w:rFonts w:ascii="华文中宋" w:eastAsia="华文中宋" w:hAnsi="华文中宋" w:hint="eastAsia"/>
          <w:sz w:val="16"/>
          <w:szCs w:val="16"/>
        </w:rPr>
        <w:t>、特装展位</w:t>
      </w:r>
      <w:r>
        <w:rPr>
          <w:rFonts w:ascii="华文中宋" w:eastAsia="华文中宋" w:hAnsi="华文中宋" w:hint="eastAsia"/>
          <w:sz w:val="16"/>
          <w:szCs w:val="16"/>
        </w:rPr>
        <w:t>之材料运输、搭建、拆卸及挪移等工作均须参展商自行负责，并依照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所安排之时间及指示执行。</w:t>
      </w:r>
    </w:p>
    <w:p w:rsidR="00305B12" w:rsidRDefault="00E87AEB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11</w:t>
      </w:r>
      <w:r w:rsidR="00924811">
        <w:rPr>
          <w:rFonts w:ascii="华文中宋" w:eastAsia="华文中宋" w:hAnsi="华文中宋" w:hint="eastAsia"/>
          <w:sz w:val="16"/>
          <w:szCs w:val="16"/>
        </w:rPr>
        <w:t>、所有特装展位的装潢、展品的高度限制规定为</w:t>
      </w:r>
      <w:r w:rsidR="00816CD9">
        <w:rPr>
          <w:rFonts w:ascii="华文中宋" w:eastAsia="华文中宋" w:hAnsi="华文中宋" w:hint="eastAsia"/>
          <w:sz w:val="16"/>
          <w:szCs w:val="16"/>
        </w:rPr>
        <w:t>6</w:t>
      </w:r>
      <w:r w:rsidR="00924811">
        <w:rPr>
          <w:rFonts w:ascii="华文中宋" w:eastAsia="华文中宋" w:hAnsi="华文中宋" w:hint="eastAsia"/>
          <w:sz w:val="16"/>
          <w:szCs w:val="16"/>
        </w:rPr>
        <w:t>米，不得超出此高度。</w:t>
      </w:r>
    </w:p>
    <w:p w:rsidR="00305B12" w:rsidRDefault="00E87AEB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12</w:t>
      </w:r>
      <w:r w:rsidR="00924811">
        <w:rPr>
          <w:rFonts w:ascii="华文中宋" w:eastAsia="华文中宋" w:hAnsi="华文中宋" w:hint="eastAsia"/>
          <w:sz w:val="16"/>
          <w:szCs w:val="16"/>
        </w:rPr>
        <w:t>、</w:t>
      </w:r>
      <w:proofErr w:type="gramStart"/>
      <w:r w:rsidR="00924811">
        <w:rPr>
          <w:rFonts w:ascii="华文中宋" w:eastAsia="华文中宋" w:hAnsi="华文中宋" w:hint="eastAsia"/>
          <w:sz w:val="16"/>
          <w:szCs w:val="16"/>
        </w:rPr>
        <w:t>特标展位</w:t>
      </w:r>
      <w:proofErr w:type="gramEnd"/>
      <w:r w:rsidR="00924811">
        <w:rPr>
          <w:rFonts w:ascii="华文中宋" w:eastAsia="华文中宋" w:hAnsi="华文中宋" w:hint="eastAsia"/>
          <w:sz w:val="16"/>
          <w:szCs w:val="16"/>
        </w:rPr>
        <w:t>改特装展位之参展商，必需于</w:t>
      </w:r>
      <w:r w:rsidR="00816CD9">
        <w:rPr>
          <w:rFonts w:ascii="华文中宋" w:eastAsia="华文中宋" w:hAnsi="华文中宋" w:hint="eastAsia"/>
          <w:sz w:val="16"/>
          <w:szCs w:val="16"/>
        </w:rPr>
        <w:t>2018</w:t>
      </w:r>
      <w:r w:rsidR="00924811">
        <w:rPr>
          <w:rFonts w:ascii="华文中宋" w:eastAsia="华文中宋" w:hAnsi="华文中宋" w:hint="eastAsia"/>
          <w:sz w:val="16"/>
          <w:szCs w:val="16"/>
        </w:rPr>
        <w:t>年</w:t>
      </w:r>
      <w:r w:rsidR="00232B49">
        <w:rPr>
          <w:rFonts w:ascii="华文中宋" w:eastAsia="华文中宋" w:hAnsi="华文中宋" w:hint="eastAsia"/>
          <w:sz w:val="16"/>
          <w:szCs w:val="16"/>
        </w:rPr>
        <w:t>8</w:t>
      </w:r>
      <w:r w:rsidR="00924811">
        <w:rPr>
          <w:rFonts w:ascii="华文中宋" w:eastAsia="华文中宋" w:hAnsi="华文中宋" w:hint="eastAsia"/>
          <w:sz w:val="16"/>
          <w:szCs w:val="16"/>
        </w:rPr>
        <w:t>月15</w:t>
      </w:r>
      <w:r>
        <w:rPr>
          <w:rFonts w:ascii="华文中宋" w:eastAsia="华文中宋" w:hAnsi="华文中宋" w:hint="eastAsia"/>
          <w:sz w:val="16"/>
          <w:szCs w:val="16"/>
        </w:rPr>
        <w:t>日前，向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>
        <w:rPr>
          <w:rFonts w:ascii="华文中宋" w:eastAsia="华文中宋" w:hAnsi="华文中宋" w:hint="eastAsia"/>
          <w:sz w:val="16"/>
          <w:szCs w:val="16"/>
        </w:rPr>
        <w:t>出具书面的申请，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将不提供任何基本展具，展位费用</w:t>
      </w:r>
      <w:proofErr w:type="gramStart"/>
      <w:r w:rsidR="00924811">
        <w:rPr>
          <w:rFonts w:ascii="华文中宋" w:eastAsia="华文中宋" w:hAnsi="华文中宋" w:hint="eastAsia"/>
          <w:sz w:val="16"/>
          <w:szCs w:val="16"/>
        </w:rPr>
        <w:t>不</w:t>
      </w:r>
      <w:proofErr w:type="gramEnd"/>
      <w:r w:rsidR="00924811">
        <w:rPr>
          <w:rFonts w:ascii="华文中宋" w:eastAsia="华文中宋" w:hAnsi="华文中宋" w:hint="eastAsia"/>
          <w:sz w:val="16"/>
          <w:szCs w:val="16"/>
        </w:rPr>
        <w:t>打折，不退还。</w:t>
      </w:r>
    </w:p>
    <w:p w:rsidR="00305B12" w:rsidRDefault="00E87AEB">
      <w:pPr>
        <w:spacing w:line="240" w:lineRule="exact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13</w:t>
      </w:r>
      <w:r w:rsidR="00924811">
        <w:rPr>
          <w:rFonts w:ascii="华文中宋" w:eastAsia="华文中宋" w:hAnsi="华文中宋" w:hint="eastAsia"/>
          <w:sz w:val="16"/>
          <w:szCs w:val="16"/>
        </w:rPr>
        <w:t>、</w:t>
      </w:r>
      <w:proofErr w:type="gramStart"/>
      <w:r w:rsidR="00924811">
        <w:rPr>
          <w:rFonts w:ascii="华文中宋" w:eastAsia="华文中宋" w:hAnsi="华文中宋" w:hint="eastAsia"/>
          <w:sz w:val="16"/>
          <w:szCs w:val="16"/>
        </w:rPr>
        <w:t>特标展位</w:t>
      </w:r>
      <w:proofErr w:type="gramEnd"/>
      <w:r w:rsidR="00924811">
        <w:rPr>
          <w:rFonts w:ascii="华文中宋" w:eastAsia="华文中宋" w:hAnsi="华文中宋" w:hint="eastAsia"/>
          <w:sz w:val="16"/>
          <w:szCs w:val="16"/>
        </w:rPr>
        <w:t>改特装展位之参展商，若其展位的背面面对走道，必需对展位背面加以装饰。</w:t>
      </w:r>
    </w:p>
    <w:p w:rsidR="00305B12" w:rsidRDefault="00E87AEB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14</w:t>
      </w:r>
      <w:r w:rsidR="00924811">
        <w:rPr>
          <w:rFonts w:ascii="华文中宋" w:eastAsia="华文中宋" w:hAnsi="华文中宋" w:hint="eastAsia"/>
          <w:sz w:val="16"/>
          <w:szCs w:val="16"/>
        </w:rPr>
        <w:t>、标准展位的高度限制规定为</w:t>
      </w:r>
      <w:r w:rsidR="00816CD9">
        <w:rPr>
          <w:rFonts w:ascii="华文中宋" w:eastAsia="华文中宋" w:hAnsi="华文中宋" w:hint="eastAsia"/>
          <w:sz w:val="16"/>
          <w:szCs w:val="16"/>
        </w:rPr>
        <w:t>2.5</w:t>
      </w:r>
      <w:r w:rsidR="00924811">
        <w:rPr>
          <w:rFonts w:ascii="华文中宋" w:eastAsia="华文中宋" w:hAnsi="华文中宋" w:hint="eastAsia"/>
          <w:sz w:val="16"/>
          <w:szCs w:val="16"/>
        </w:rPr>
        <w:t>米。</w:t>
      </w:r>
    </w:p>
    <w:p w:rsidR="00305B12" w:rsidRDefault="004F3C0C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15、由于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特</w:t>
      </w:r>
      <w:r w:rsidR="00BD2C34">
        <w:rPr>
          <w:rFonts w:ascii="华文中宋" w:eastAsia="华文中宋" w:hAnsi="华文中宋" w:hint="eastAsia"/>
          <w:sz w:val="16"/>
          <w:szCs w:val="16"/>
        </w:rPr>
        <w:t>许承建商所提供</w:t>
      </w:r>
      <w:proofErr w:type="gramStart"/>
      <w:r w:rsidR="00BD2C34">
        <w:rPr>
          <w:rFonts w:ascii="华文中宋" w:eastAsia="华文中宋" w:hAnsi="华文中宋" w:hint="eastAsia"/>
          <w:sz w:val="16"/>
          <w:szCs w:val="16"/>
        </w:rPr>
        <w:t>之特标展位</w:t>
      </w:r>
      <w:proofErr w:type="gramEnd"/>
      <w:r w:rsidR="00BD2C34">
        <w:rPr>
          <w:rFonts w:ascii="华文中宋" w:eastAsia="华文中宋" w:hAnsi="华文中宋" w:hint="eastAsia"/>
          <w:sz w:val="16"/>
          <w:szCs w:val="16"/>
        </w:rPr>
        <w:t>统一设计，参展商不得随意更改其公司门楣、</w:t>
      </w:r>
      <w:r w:rsidR="00924811">
        <w:rPr>
          <w:rFonts w:ascii="华文中宋" w:eastAsia="华文中宋" w:hAnsi="华文中宋" w:hint="eastAsia"/>
          <w:sz w:val="16"/>
          <w:szCs w:val="16"/>
        </w:rPr>
        <w:t>门楣上之字体及展位之基本装配，事先在规定时间内向执行承办单位书面提出申请并获得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书面同意者除外。</w:t>
      </w:r>
    </w:p>
    <w:p w:rsidR="00305B12" w:rsidRDefault="004F3C0C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16、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BD2C34">
        <w:rPr>
          <w:rFonts w:ascii="华文中宋" w:eastAsia="华文中宋" w:hAnsi="华文中宋" w:hint="eastAsia"/>
          <w:sz w:val="16"/>
          <w:szCs w:val="16"/>
        </w:rPr>
        <w:t>及指定之摊位承建商，不会因参展商未</w:t>
      </w:r>
      <w:r w:rsidR="00924811">
        <w:rPr>
          <w:rFonts w:ascii="华文中宋" w:eastAsia="华文中宋" w:hAnsi="华文中宋" w:hint="eastAsia"/>
          <w:sz w:val="16"/>
          <w:szCs w:val="16"/>
        </w:rPr>
        <w:t>使用部分摊位设施而返回/减收部分款项。</w:t>
      </w:r>
    </w:p>
    <w:p w:rsidR="00305B12" w:rsidRDefault="004F3C0C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17</w:t>
      </w:r>
      <w:r w:rsidR="00924811">
        <w:rPr>
          <w:rFonts w:ascii="华文中宋" w:eastAsia="华文中宋" w:hAnsi="华文中宋" w:hint="eastAsia"/>
          <w:sz w:val="16"/>
          <w:szCs w:val="16"/>
        </w:rPr>
        <w:t>、展位及展品之重量不可超越地面负重限制，即每平方米</w:t>
      </w:r>
      <w:r w:rsidR="00373C77">
        <w:rPr>
          <w:rFonts w:ascii="华文中宋" w:eastAsia="华文中宋" w:hAnsi="华文中宋" w:hint="eastAsia"/>
          <w:sz w:val="16"/>
          <w:szCs w:val="16"/>
        </w:rPr>
        <w:t>4</w:t>
      </w:r>
      <w:r w:rsidR="00924811">
        <w:rPr>
          <w:rFonts w:ascii="华文中宋" w:eastAsia="华文中宋" w:hAnsi="华文中宋" w:hint="eastAsia"/>
          <w:sz w:val="16"/>
          <w:szCs w:val="16"/>
        </w:rPr>
        <w:t>吨。</w:t>
      </w:r>
    </w:p>
    <w:p w:rsidR="00305B12" w:rsidRDefault="004F3C0C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18</w:t>
      </w:r>
      <w:r w:rsidR="00924811">
        <w:rPr>
          <w:rFonts w:ascii="华文中宋" w:eastAsia="华文中宋" w:hAnsi="华文中宋" w:hint="eastAsia"/>
          <w:sz w:val="16"/>
          <w:szCs w:val="16"/>
        </w:rPr>
        <w:t>、所有于展览场地进行之展位建造或布置工程，必须符合中国现行之法律及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订立之规定。以</w:t>
      </w:r>
      <w:r>
        <w:rPr>
          <w:rFonts w:ascii="华文中宋" w:eastAsia="华文中宋" w:hAnsi="华文中宋" w:hint="eastAsia"/>
          <w:sz w:val="16"/>
          <w:szCs w:val="16"/>
        </w:rPr>
        <w:t>上条文适用于参展商本身、其承建商及分包公司。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>
        <w:rPr>
          <w:rFonts w:ascii="华文中宋" w:eastAsia="华文中宋" w:hAnsi="华文中宋" w:hint="eastAsia"/>
          <w:sz w:val="16"/>
          <w:szCs w:val="16"/>
        </w:rPr>
        <w:t>有权终止任何违反以上规定之参展商工程，而参展商不得因此向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追讨任何赔偿。</w:t>
      </w:r>
    </w:p>
    <w:p w:rsidR="00305B12" w:rsidRDefault="004F3C0C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19</w:t>
      </w:r>
      <w:r w:rsidR="00924811">
        <w:rPr>
          <w:rFonts w:ascii="华文中宋" w:eastAsia="华文中宋" w:hAnsi="华文中宋" w:hint="eastAsia"/>
          <w:sz w:val="16"/>
          <w:szCs w:val="16"/>
        </w:rPr>
        <w:t>、参展商之展位费用并不包括代为处理建造及布置废物、摊位装置或任何非合约内所提供的物料，故参展商必须自行处理该等剩余或拆卸废弃的物料，否则会被扣除特装搭建保证金。此外，参展商亦不得追究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对任何遗下物品之处理方式。</w:t>
      </w:r>
    </w:p>
    <w:p w:rsidR="00305B12" w:rsidRDefault="004F3C0C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20</w:t>
      </w:r>
      <w:r w:rsidR="00924811">
        <w:rPr>
          <w:rFonts w:ascii="华文中宋" w:eastAsia="华文中宋" w:hAnsi="华文中宋" w:hint="eastAsia"/>
          <w:sz w:val="16"/>
          <w:szCs w:val="16"/>
        </w:rPr>
        <w:t>、参展商不得于展览场</w:t>
      </w:r>
      <w:r w:rsidR="00A71FE6">
        <w:rPr>
          <w:rFonts w:ascii="华文中宋" w:eastAsia="华文中宋" w:hAnsi="华文中宋" w:hint="eastAsia"/>
          <w:sz w:val="16"/>
          <w:szCs w:val="16"/>
        </w:rPr>
        <w:t>地之地面和空间安装任何设备以牢固其展位、装饰及陈设，事先获得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书面同意者除外。</w:t>
      </w:r>
    </w:p>
    <w:p w:rsidR="00305B12" w:rsidRDefault="004F3C0C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21</w:t>
      </w:r>
      <w:r w:rsidR="00A71FE6">
        <w:rPr>
          <w:rFonts w:ascii="华文中宋" w:eastAsia="华文中宋" w:hAnsi="华文中宋" w:hint="eastAsia"/>
          <w:sz w:val="16"/>
          <w:szCs w:val="16"/>
        </w:rPr>
        <w:t>、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A71FE6">
        <w:rPr>
          <w:rFonts w:ascii="华文中宋" w:eastAsia="华文中宋" w:hAnsi="华文中宋" w:hint="eastAsia"/>
          <w:sz w:val="16"/>
          <w:szCs w:val="16"/>
        </w:rPr>
        <w:t>有权不作任何通知而更改或清拆任何不符合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A71FE6">
        <w:rPr>
          <w:rFonts w:ascii="华文中宋" w:eastAsia="华文中宋" w:hAnsi="华文中宋" w:hint="eastAsia"/>
          <w:sz w:val="16"/>
          <w:szCs w:val="16"/>
        </w:rPr>
        <w:t>规格之展位，而费用则由有关参展商负责。参展商不得因此向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或其代理人追讨任何赔偿。</w:t>
      </w:r>
    </w:p>
    <w:p w:rsidR="00305B12" w:rsidRDefault="004F3C0C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22</w:t>
      </w:r>
      <w:r w:rsidR="00924811">
        <w:rPr>
          <w:rFonts w:ascii="华文中宋" w:eastAsia="华文中宋" w:hAnsi="华文中宋" w:hint="eastAsia"/>
          <w:sz w:val="16"/>
          <w:szCs w:val="16"/>
        </w:rPr>
        <w:t>、展</w:t>
      </w:r>
      <w:r w:rsidR="00A71FE6">
        <w:rPr>
          <w:rFonts w:ascii="华文中宋" w:eastAsia="华文中宋" w:hAnsi="华文中宋" w:hint="eastAsia"/>
          <w:sz w:val="16"/>
          <w:szCs w:val="16"/>
        </w:rPr>
        <w:t>览场地内，不得将展位及展品支架或照明装置悬挂于天花，事先获得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书面同意者除外。</w:t>
      </w:r>
    </w:p>
    <w:p w:rsidR="00305B12" w:rsidRDefault="00924811">
      <w:pPr>
        <w:spacing w:line="240" w:lineRule="exact"/>
        <w:ind w:left="400" w:hangingChars="200" w:hanging="400"/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/>
          <w:bCs/>
          <w:sz w:val="20"/>
          <w:szCs w:val="20"/>
        </w:rPr>
        <w:t>场地使用及安全守则</w:t>
      </w:r>
    </w:p>
    <w:p w:rsidR="00305B12" w:rsidRDefault="004F3C0C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23</w:t>
      </w:r>
      <w:r w:rsidR="00924811">
        <w:rPr>
          <w:rFonts w:ascii="华文中宋" w:eastAsia="华文中宋" w:hAnsi="华文中宋" w:hint="eastAsia"/>
          <w:sz w:val="16"/>
          <w:szCs w:val="16"/>
        </w:rPr>
        <w:t>、任何会移动或运行之展品，参展商必须采取适当措施以保障公众安全。上述展品必须由参展商指派之工作人员看管及操作，并于有关工作人员离场时停止运作。</w:t>
      </w:r>
    </w:p>
    <w:p w:rsidR="00305B12" w:rsidRDefault="004F3C0C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24</w:t>
      </w:r>
      <w:r w:rsidR="00924811">
        <w:rPr>
          <w:rFonts w:ascii="华文中宋" w:eastAsia="华文中宋" w:hAnsi="华文中宋" w:hint="eastAsia"/>
          <w:sz w:val="16"/>
          <w:szCs w:val="16"/>
        </w:rPr>
        <w:t>、各参展商只可于本身展位范围内派发宣传物品，展览场地内其他地点一律禁止广告、示范或招揽生意的活动、展品或宣传标志之摆放均不能超越参展商之展位范围。</w:t>
      </w:r>
    </w:p>
    <w:p w:rsidR="00305B12" w:rsidRDefault="004F3C0C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25</w:t>
      </w:r>
      <w:r w:rsidR="00924811">
        <w:rPr>
          <w:rFonts w:ascii="华文中宋" w:eastAsia="华文中宋" w:hAnsi="华文中宋" w:hint="eastAsia"/>
          <w:sz w:val="16"/>
          <w:szCs w:val="16"/>
        </w:rPr>
        <w:t>、参展商于摊位内所使用之一切装饰及物品必须符合中国防火条例，任何时间会场内严禁吸烟。</w:t>
      </w:r>
    </w:p>
    <w:p w:rsidR="00305B12" w:rsidRDefault="004F3C0C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26</w:t>
      </w:r>
      <w:r w:rsidR="00924811">
        <w:rPr>
          <w:rFonts w:ascii="华文中宋" w:eastAsia="华文中宋" w:hAnsi="华文中宋" w:hint="eastAsia"/>
          <w:sz w:val="16"/>
          <w:szCs w:val="16"/>
        </w:rPr>
        <w:t>、无论在任何情况下，展览场地内一律严禁充气气球。</w:t>
      </w:r>
    </w:p>
    <w:p w:rsidR="00305B12" w:rsidRDefault="004F3C0C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27</w:t>
      </w:r>
      <w:r w:rsidR="00924811">
        <w:rPr>
          <w:rFonts w:ascii="华文中宋" w:eastAsia="华文中宋" w:hAnsi="华文中宋" w:hint="eastAsia"/>
          <w:sz w:val="16"/>
          <w:szCs w:val="16"/>
        </w:rPr>
        <w:t>、参展商必须保证所有展品或宣传品</w:t>
      </w:r>
      <w:r w:rsidR="009824B1">
        <w:rPr>
          <w:rFonts w:ascii="华文中宋" w:eastAsia="华文中宋" w:hAnsi="华文中宋" w:hint="eastAsia"/>
          <w:sz w:val="16"/>
          <w:szCs w:val="16"/>
        </w:rPr>
        <w:t>有违反商标法相关规定，</w:t>
      </w:r>
      <w:r w:rsidR="00924811">
        <w:rPr>
          <w:rFonts w:ascii="华文中宋" w:eastAsia="华文中宋" w:hAnsi="华文中宋" w:hint="eastAsia"/>
          <w:sz w:val="16"/>
          <w:szCs w:val="16"/>
        </w:rPr>
        <w:t>不会以任何形式侵犯第三者</w:t>
      </w:r>
      <w:proofErr w:type="gramStart"/>
      <w:r w:rsidR="00924811">
        <w:rPr>
          <w:rFonts w:ascii="华文中宋" w:eastAsia="华文中宋" w:hAnsi="华文中宋" w:hint="eastAsia"/>
          <w:sz w:val="16"/>
          <w:szCs w:val="16"/>
        </w:rPr>
        <w:t>之注册</w:t>
      </w:r>
      <w:proofErr w:type="gramEnd"/>
      <w:r w:rsidR="00924811">
        <w:rPr>
          <w:rFonts w:ascii="华文中宋" w:eastAsia="华文中宋" w:hAnsi="华文中宋" w:hint="eastAsia"/>
          <w:sz w:val="16"/>
          <w:szCs w:val="16"/>
        </w:rPr>
        <w:t>或非注册商标、</w:t>
      </w:r>
      <w:r w:rsidR="00EC287E">
        <w:rPr>
          <w:rFonts w:ascii="华文中宋" w:eastAsia="华文中宋" w:hAnsi="华文中宋" w:hint="eastAsia"/>
          <w:sz w:val="16"/>
          <w:szCs w:val="16"/>
        </w:rPr>
        <w:t>版权、设计、商品名称及专利；并愿意于违反上述保证时，保障执行</w:t>
      </w:r>
      <w:r w:rsidR="00924811">
        <w:rPr>
          <w:rFonts w:ascii="华文中宋" w:eastAsia="华文中宋" w:hAnsi="华文中宋" w:hint="eastAsia"/>
          <w:sz w:val="16"/>
          <w:szCs w:val="16"/>
        </w:rPr>
        <w:t>单位、其代理人及承办商免于一切有关之赔偿诉讼。</w:t>
      </w:r>
    </w:p>
    <w:p w:rsidR="00305B12" w:rsidRDefault="00305B12">
      <w:pPr>
        <w:rPr>
          <w:rFonts w:ascii="华文中宋" w:eastAsia="华文中宋" w:hAnsi="华文中宋"/>
          <w:noProof/>
          <w:sz w:val="16"/>
          <w:szCs w:val="16"/>
        </w:rPr>
      </w:pPr>
    </w:p>
    <w:p w:rsidR="0031553E" w:rsidRDefault="0031553E">
      <w:pPr>
        <w:rPr>
          <w:rFonts w:ascii="华文中宋" w:eastAsia="华文中宋" w:hAnsi="华文中宋"/>
          <w:noProof/>
          <w:sz w:val="16"/>
          <w:szCs w:val="16"/>
        </w:rPr>
      </w:pPr>
    </w:p>
    <w:p w:rsidR="0031553E" w:rsidRDefault="006B0D83">
      <w:pPr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/>
          <w:noProof/>
          <w:sz w:val="16"/>
          <w:szCs w:val="16"/>
        </w:rPr>
        <w:lastRenderedPageBreak/>
        <w:drawing>
          <wp:inline distT="0" distB="0" distL="0" distR="0">
            <wp:extent cx="7199782" cy="1753621"/>
            <wp:effectExtent l="19050" t="0" r="1118" b="0"/>
            <wp:docPr id="3" name="图片 1" descr="D:\2018唐山品牌节\展馆 图纸\0523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8唐山品牌节\展馆 图纸\0523-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753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B12" w:rsidRDefault="004F3C0C" w:rsidP="00BD2C34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28</w:t>
      </w:r>
      <w:r w:rsidR="00A71FE6">
        <w:rPr>
          <w:rFonts w:ascii="华文中宋" w:eastAsia="华文中宋" w:hAnsi="华文中宋" w:hint="eastAsia"/>
          <w:sz w:val="16"/>
          <w:szCs w:val="16"/>
        </w:rPr>
        <w:t>、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有权对参展商之场地或展位撤去或要求</w:t>
      </w:r>
      <w:proofErr w:type="gramStart"/>
      <w:r w:rsidR="00924811">
        <w:rPr>
          <w:rFonts w:ascii="华文中宋" w:eastAsia="华文中宋" w:hAnsi="华文中宋" w:hint="eastAsia"/>
          <w:sz w:val="16"/>
          <w:szCs w:val="16"/>
        </w:rPr>
        <w:t>参展商撤去任</w:t>
      </w:r>
      <w:proofErr w:type="gramEnd"/>
      <w:r w:rsidR="00924811">
        <w:rPr>
          <w:rFonts w:ascii="华文中宋" w:eastAsia="华文中宋" w:hAnsi="华文中宋" w:hint="eastAsia"/>
          <w:sz w:val="16"/>
          <w:szCs w:val="16"/>
        </w:rPr>
        <w:t>何其认为不合宜的货品、宣传品、装饰品及其他物品，而无须给予任何理由及承担任何责任。一切有关之</w:t>
      </w:r>
      <w:proofErr w:type="gramStart"/>
      <w:r w:rsidR="00924811">
        <w:rPr>
          <w:rFonts w:ascii="华文中宋" w:eastAsia="华文中宋" w:hAnsi="华文中宋" w:hint="eastAsia"/>
          <w:sz w:val="16"/>
          <w:szCs w:val="16"/>
        </w:rPr>
        <w:t>撤移费用概</w:t>
      </w:r>
      <w:proofErr w:type="gramEnd"/>
      <w:r w:rsidR="00924811">
        <w:rPr>
          <w:rFonts w:ascii="华文中宋" w:eastAsia="华文中宋" w:hAnsi="华文中宋" w:hint="eastAsia"/>
          <w:sz w:val="16"/>
          <w:szCs w:val="16"/>
        </w:rPr>
        <w:t>由参展商负责。</w:t>
      </w:r>
    </w:p>
    <w:p w:rsidR="00305B12" w:rsidRDefault="004F3C0C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29</w:t>
      </w:r>
      <w:r w:rsidR="00924811">
        <w:rPr>
          <w:rFonts w:ascii="华文中宋" w:eastAsia="华文中宋" w:hAnsi="华文中宋" w:hint="eastAsia"/>
          <w:sz w:val="16"/>
          <w:szCs w:val="16"/>
        </w:rPr>
        <w:t>、参展商之一切</w:t>
      </w:r>
      <w:r w:rsidR="00A71FE6">
        <w:rPr>
          <w:rFonts w:ascii="华文中宋" w:eastAsia="华文中宋" w:hAnsi="华文中宋" w:hint="eastAsia"/>
          <w:sz w:val="16"/>
          <w:szCs w:val="16"/>
        </w:rPr>
        <w:t>展位更改及维修工程，必须于展览开放时间以外进行，并须事先获得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的同意。</w:t>
      </w:r>
    </w:p>
    <w:p w:rsidR="00305B12" w:rsidRDefault="004F3C0C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30</w:t>
      </w:r>
      <w:r w:rsidR="00924811">
        <w:rPr>
          <w:rFonts w:ascii="华文中宋" w:eastAsia="华文中宋" w:hAnsi="华文中宋" w:hint="eastAsia"/>
          <w:sz w:val="16"/>
          <w:szCs w:val="16"/>
        </w:rPr>
        <w:t>、参展商</w:t>
      </w:r>
      <w:r w:rsidR="00A71FE6">
        <w:rPr>
          <w:rFonts w:ascii="华文中宋" w:eastAsia="华文中宋" w:hAnsi="华文中宋" w:hint="eastAsia"/>
          <w:sz w:val="16"/>
          <w:szCs w:val="16"/>
        </w:rPr>
        <w:t>于展览期完结后方可清拆摊位，如欲提前进行有关工作，必须先取得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之特别允许。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31</w:t>
      </w:r>
      <w:r w:rsidR="00924811">
        <w:rPr>
          <w:rFonts w:ascii="华文中宋" w:eastAsia="华文中宋" w:hAnsi="华文中宋" w:hint="eastAsia"/>
          <w:sz w:val="16"/>
          <w:szCs w:val="16"/>
        </w:rPr>
        <w:t>、所有影音器材之设置及所发出之声浪，输出声压不可超过85分贝，及必须以不干扰其他参展商及参观人士</w:t>
      </w:r>
      <w:r>
        <w:rPr>
          <w:rFonts w:ascii="华文中宋" w:eastAsia="华文中宋" w:hAnsi="华文中宋" w:hint="eastAsia"/>
          <w:sz w:val="16"/>
          <w:szCs w:val="16"/>
        </w:rPr>
        <w:t>或避免他们做出合理投诉为原则，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保留要求参展商采用特许器材供应商之权利。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32</w:t>
      </w:r>
      <w:r w:rsidR="00924811">
        <w:rPr>
          <w:rFonts w:ascii="华文中宋" w:eastAsia="华文中宋" w:hAnsi="华文中宋" w:hint="eastAsia"/>
          <w:sz w:val="16"/>
          <w:szCs w:val="16"/>
        </w:rPr>
        <w:t>、展览场地内，所有参展商均不得进行</w:t>
      </w:r>
      <w:r>
        <w:rPr>
          <w:rFonts w:ascii="华文中宋" w:eastAsia="华文中宋" w:hAnsi="华文中宋" w:hint="eastAsia"/>
          <w:sz w:val="16"/>
          <w:szCs w:val="16"/>
        </w:rPr>
        <w:t>或容许他人进行摄影、录音、录影或进行电台、电视台广播，事先</w:t>
      </w:r>
      <w:proofErr w:type="gramStart"/>
      <w:r>
        <w:rPr>
          <w:rFonts w:ascii="华文中宋" w:eastAsia="华文中宋" w:hAnsi="华文中宋" w:hint="eastAsia"/>
          <w:sz w:val="16"/>
          <w:szCs w:val="16"/>
        </w:rPr>
        <w:t>获</w:t>
      </w:r>
      <w:r w:rsidR="00EC287E">
        <w:rPr>
          <w:rFonts w:ascii="华文中宋" w:eastAsia="华文中宋" w:hAnsi="华文中宋" w:hint="eastAsia"/>
          <w:sz w:val="16"/>
          <w:szCs w:val="16"/>
        </w:rPr>
        <w:t>执行</w:t>
      </w:r>
      <w:proofErr w:type="gramEnd"/>
      <w:r w:rsidR="00EC287E">
        <w:rPr>
          <w:rFonts w:ascii="华文中宋" w:eastAsia="华文中宋" w:hAnsi="华文中宋" w:hint="eastAsia"/>
          <w:sz w:val="16"/>
          <w:szCs w:val="16"/>
        </w:rPr>
        <w:t>单位</w:t>
      </w:r>
      <w:r w:rsidR="00924811">
        <w:rPr>
          <w:rFonts w:ascii="华文中宋" w:eastAsia="华文中宋" w:hAnsi="华文中宋" w:hint="eastAsia"/>
          <w:sz w:val="16"/>
          <w:szCs w:val="16"/>
        </w:rPr>
        <w:t>书面同意者除外。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33、展览场地内，不得进行拍卖，事先</w:t>
      </w:r>
      <w:proofErr w:type="gramStart"/>
      <w:r>
        <w:rPr>
          <w:rFonts w:ascii="华文中宋" w:eastAsia="华文中宋" w:hAnsi="华文中宋" w:hint="eastAsia"/>
          <w:sz w:val="16"/>
          <w:szCs w:val="16"/>
        </w:rPr>
        <w:t>获</w:t>
      </w:r>
      <w:r w:rsidR="00EC287E">
        <w:rPr>
          <w:rFonts w:ascii="华文中宋" w:eastAsia="华文中宋" w:hAnsi="华文中宋" w:hint="eastAsia"/>
          <w:sz w:val="16"/>
          <w:szCs w:val="16"/>
        </w:rPr>
        <w:t>执行</w:t>
      </w:r>
      <w:proofErr w:type="gramEnd"/>
      <w:r w:rsidR="00EC287E">
        <w:rPr>
          <w:rFonts w:ascii="华文中宋" w:eastAsia="华文中宋" w:hAnsi="华文中宋" w:hint="eastAsia"/>
          <w:sz w:val="16"/>
          <w:szCs w:val="16"/>
        </w:rPr>
        <w:t>单位</w:t>
      </w:r>
      <w:r w:rsidR="00924811">
        <w:rPr>
          <w:rFonts w:ascii="华文中宋" w:eastAsia="华文中宋" w:hAnsi="华文中宋" w:hint="eastAsia"/>
          <w:sz w:val="16"/>
          <w:szCs w:val="16"/>
        </w:rPr>
        <w:t>书面同意者除外。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34</w:t>
      </w:r>
      <w:r w:rsidR="00924811">
        <w:rPr>
          <w:rFonts w:ascii="华文中宋" w:eastAsia="华文中宋" w:hAnsi="华文中宋" w:hint="eastAsia"/>
          <w:sz w:val="16"/>
          <w:szCs w:val="16"/>
        </w:rPr>
        <w:t>、参展商必须保证其工作人员为本公司的工作人员。同时，参展商亦须保证上述人士：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34</w:t>
      </w:r>
      <w:r w:rsidR="00924811">
        <w:rPr>
          <w:rFonts w:ascii="华文中宋" w:eastAsia="华文中宋" w:hAnsi="华文中宋" w:hint="eastAsia"/>
          <w:sz w:val="16"/>
          <w:szCs w:val="16"/>
        </w:rPr>
        <w:t>.1于展览场地内，佩戴展会统一参展证；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34</w:t>
      </w:r>
      <w:r w:rsidR="00924811">
        <w:rPr>
          <w:rFonts w:ascii="华文中宋" w:eastAsia="华文中宋" w:hAnsi="华文中宋" w:hint="eastAsia"/>
          <w:sz w:val="16"/>
          <w:szCs w:val="16"/>
        </w:rPr>
        <w:t>.2</w:t>
      </w:r>
      <w:r w:rsidR="00D27236">
        <w:rPr>
          <w:rFonts w:ascii="华文中宋" w:eastAsia="华文中宋" w:hAnsi="华文中宋" w:hint="eastAsia"/>
          <w:sz w:val="16"/>
          <w:szCs w:val="16"/>
        </w:rPr>
        <w:t>不会将展位转让或</w:t>
      </w:r>
      <w:r w:rsidR="00FC3756">
        <w:rPr>
          <w:rFonts w:ascii="华文中宋" w:eastAsia="华文中宋" w:hAnsi="华文中宋" w:hint="eastAsia"/>
          <w:sz w:val="16"/>
          <w:szCs w:val="16"/>
        </w:rPr>
        <w:t>转租</w:t>
      </w:r>
      <w:r w:rsidR="00924811">
        <w:rPr>
          <w:rFonts w:ascii="华文中宋" w:eastAsia="华文中宋" w:hAnsi="华文中宋" w:hint="eastAsia"/>
          <w:sz w:val="16"/>
          <w:szCs w:val="16"/>
        </w:rPr>
        <w:t>他人或提供他人使用；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34</w:t>
      </w:r>
      <w:r w:rsidR="00924811">
        <w:rPr>
          <w:rFonts w:ascii="华文中宋" w:eastAsia="华文中宋" w:hAnsi="华文中宋" w:hint="eastAsia"/>
          <w:sz w:val="16"/>
          <w:szCs w:val="16"/>
        </w:rPr>
        <w:t>.3</w:t>
      </w:r>
      <w:r>
        <w:rPr>
          <w:rFonts w:ascii="华文中宋" w:eastAsia="华文中宋" w:hAnsi="华文中宋" w:hint="eastAsia"/>
          <w:sz w:val="16"/>
          <w:szCs w:val="16"/>
        </w:rPr>
        <w:t>遵守</w:t>
      </w:r>
      <w:r w:rsidR="00924811">
        <w:rPr>
          <w:rFonts w:ascii="华文中宋" w:eastAsia="华文中宋" w:hAnsi="华文中宋" w:hint="eastAsia"/>
          <w:sz w:val="16"/>
          <w:szCs w:val="16"/>
        </w:rPr>
        <w:t>承办单位订立之所有规定；</w:t>
      </w:r>
    </w:p>
    <w:p w:rsidR="00305B12" w:rsidRDefault="00924811">
      <w:pPr>
        <w:spacing w:line="240" w:lineRule="exact"/>
        <w:ind w:left="400" w:hangingChars="200" w:hanging="400"/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/>
          <w:bCs/>
          <w:sz w:val="20"/>
          <w:szCs w:val="20"/>
        </w:rPr>
        <w:t>商业操守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35</w:t>
      </w:r>
      <w:r w:rsidR="00057A10">
        <w:rPr>
          <w:rFonts w:ascii="华文中宋" w:eastAsia="华文中宋" w:hAnsi="华文中宋" w:hint="eastAsia"/>
          <w:sz w:val="16"/>
          <w:szCs w:val="16"/>
        </w:rPr>
        <w:t>、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有权要求参展商终止使用其认为不恰当之商业活动及宣传手法，而</w:t>
      </w:r>
      <w:proofErr w:type="gramStart"/>
      <w:r w:rsidR="00924811">
        <w:rPr>
          <w:rFonts w:ascii="华文中宋" w:eastAsia="华文中宋" w:hAnsi="华文中宋" w:hint="eastAsia"/>
          <w:sz w:val="16"/>
          <w:szCs w:val="16"/>
        </w:rPr>
        <w:t>无须做</w:t>
      </w:r>
      <w:proofErr w:type="gramEnd"/>
      <w:r w:rsidR="00924811">
        <w:rPr>
          <w:rFonts w:ascii="华文中宋" w:eastAsia="华文中宋" w:hAnsi="华文中宋" w:hint="eastAsia"/>
          <w:sz w:val="16"/>
          <w:szCs w:val="16"/>
        </w:rPr>
        <w:t>任何解释。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36</w:t>
      </w:r>
      <w:r w:rsidR="00BD2C34">
        <w:rPr>
          <w:rFonts w:ascii="华文中宋" w:eastAsia="华文中宋" w:hAnsi="华文中宋" w:hint="eastAsia"/>
          <w:sz w:val="16"/>
          <w:szCs w:val="16"/>
        </w:rPr>
        <w:t>、参展商不得透露或盗用任何因参加本次展览</w:t>
      </w:r>
      <w:r w:rsidR="00924811">
        <w:rPr>
          <w:rFonts w:ascii="华文中宋" w:eastAsia="华文中宋" w:hAnsi="华文中宋" w:hint="eastAsia"/>
          <w:sz w:val="16"/>
          <w:szCs w:val="16"/>
        </w:rPr>
        <w:t>而获得</w:t>
      </w:r>
      <w:r w:rsidR="00BD2C34">
        <w:rPr>
          <w:rFonts w:ascii="华文中宋" w:eastAsia="华文中宋" w:hAnsi="华文中宋" w:hint="eastAsia"/>
          <w:sz w:val="16"/>
          <w:szCs w:val="16"/>
        </w:rPr>
        <w:t>的</w:t>
      </w:r>
      <w:r w:rsidR="00924811">
        <w:rPr>
          <w:rFonts w:ascii="华文中宋" w:eastAsia="华文中宋" w:hAnsi="华文中宋" w:hint="eastAsia"/>
          <w:sz w:val="16"/>
          <w:szCs w:val="16"/>
        </w:rPr>
        <w:t>有关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或其他参展商之技术性资料及商业秘密。</w:t>
      </w:r>
    </w:p>
    <w:p w:rsidR="00305B12" w:rsidRDefault="00924811">
      <w:pPr>
        <w:spacing w:line="240" w:lineRule="exact"/>
        <w:ind w:left="400" w:hangingChars="200" w:hanging="400"/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/>
          <w:bCs/>
          <w:sz w:val="20"/>
          <w:szCs w:val="20"/>
        </w:rPr>
        <w:t>终止参展权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37</w:t>
      </w:r>
      <w:r w:rsidR="00057A10">
        <w:rPr>
          <w:rFonts w:ascii="华文中宋" w:eastAsia="华文中宋" w:hAnsi="华文中宋" w:hint="eastAsia"/>
          <w:sz w:val="16"/>
          <w:szCs w:val="16"/>
        </w:rPr>
        <w:t>、于以下情况，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057A10">
        <w:rPr>
          <w:rFonts w:ascii="华文中宋" w:eastAsia="华文中宋" w:hAnsi="华文中宋" w:hint="eastAsia"/>
          <w:sz w:val="16"/>
          <w:szCs w:val="16"/>
        </w:rPr>
        <w:t>可无须通知而即时终止参展商之参展权，并参展商将不得向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追讨参展费用和任何赔偿：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37</w:t>
      </w:r>
      <w:r w:rsidR="00924811">
        <w:rPr>
          <w:rFonts w:ascii="华文中宋" w:eastAsia="华文中宋" w:hAnsi="华文中宋" w:hint="eastAsia"/>
          <w:sz w:val="16"/>
          <w:szCs w:val="16"/>
        </w:rPr>
        <w:t>.1</w:t>
      </w:r>
      <w:r w:rsidR="0079390F">
        <w:rPr>
          <w:rFonts w:ascii="华文中宋" w:eastAsia="华文中宋" w:hAnsi="华文中宋" w:hint="eastAsia"/>
          <w:sz w:val="16"/>
          <w:szCs w:val="16"/>
        </w:rPr>
        <w:t>参展商违反《条款细则》之任何部分；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37</w:t>
      </w:r>
      <w:r w:rsidR="00924811">
        <w:rPr>
          <w:rFonts w:ascii="华文中宋" w:eastAsia="华文中宋" w:hAnsi="华文中宋" w:hint="eastAsia"/>
          <w:sz w:val="16"/>
          <w:szCs w:val="16"/>
        </w:rPr>
        <w:t>.2</w:t>
      </w:r>
      <w:r w:rsidR="0079390F">
        <w:rPr>
          <w:rFonts w:ascii="华文中宋" w:eastAsia="华文中宋" w:hAnsi="华文中宋" w:hint="eastAsia"/>
          <w:sz w:val="16"/>
          <w:szCs w:val="16"/>
        </w:rPr>
        <w:t>参展商破产、无力偿还债务或被清盘；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37</w:t>
      </w:r>
      <w:r w:rsidR="00924811">
        <w:rPr>
          <w:rFonts w:ascii="华文中宋" w:eastAsia="华文中宋" w:hAnsi="华文中宋" w:hint="eastAsia"/>
          <w:sz w:val="16"/>
          <w:szCs w:val="16"/>
        </w:rPr>
        <w:t>.3</w:t>
      </w:r>
      <w:r w:rsidR="00057A10">
        <w:rPr>
          <w:rFonts w:ascii="华文中宋" w:eastAsia="华文中宋" w:hAnsi="华文中宋" w:hint="eastAsia"/>
          <w:sz w:val="16"/>
          <w:szCs w:val="16"/>
        </w:rPr>
        <w:t>以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之观点</w:t>
      </w:r>
      <w:r w:rsidR="0079390F">
        <w:rPr>
          <w:rFonts w:ascii="华文中宋" w:eastAsia="华文中宋" w:hAnsi="华文中宋" w:hint="eastAsia"/>
          <w:sz w:val="16"/>
          <w:szCs w:val="16"/>
        </w:rPr>
        <w:t>，参展商进行违背展览性质或主旨之活动，或侵犯其他参展商之权利；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37</w:t>
      </w:r>
      <w:r w:rsidR="00924811">
        <w:rPr>
          <w:rFonts w:ascii="华文中宋" w:eastAsia="华文中宋" w:hAnsi="华文中宋" w:hint="eastAsia"/>
          <w:sz w:val="16"/>
          <w:szCs w:val="16"/>
        </w:rPr>
        <w:t>.4</w:t>
      </w:r>
      <w:r w:rsidR="00057A10">
        <w:rPr>
          <w:rFonts w:ascii="华文中宋" w:eastAsia="华文中宋" w:hAnsi="华文中宋" w:hint="eastAsia"/>
          <w:sz w:val="16"/>
          <w:szCs w:val="16"/>
        </w:rPr>
        <w:t>如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79390F">
        <w:rPr>
          <w:rFonts w:ascii="华文中宋" w:eastAsia="华文中宋" w:hAnsi="华文中宋" w:hint="eastAsia"/>
          <w:sz w:val="16"/>
          <w:szCs w:val="16"/>
        </w:rPr>
        <w:t>认为参展商展出物品之色情或暴力成分不能接受：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37</w:t>
      </w:r>
      <w:r w:rsidR="00924811">
        <w:rPr>
          <w:rFonts w:ascii="华文中宋" w:eastAsia="华文中宋" w:hAnsi="华文中宋" w:hint="eastAsia"/>
          <w:sz w:val="16"/>
          <w:szCs w:val="16"/>
        </w:rPr>
        <w:t>.5</w:t>
      </w:r>
      <w:r w:rsidR="0079390F">
        <w:rPr>
          <w:rFonts w:ascii="华文中宋" w:eastAsia="华文中宋" w:hAnsi="华文中宋" w:hint="eastAsia"/>
          <w:sz w:val="16"/>
          <w:szCs w:val="16"/>
        </w:rPr>
        <w:t>如参展商展示或销售违法之物品，诸如侵犯知识产权</w:t>
      </w:r>
      <w:r w:rsidR="00924811">
        <w:rPr>
          <w:rFonts w:ascii="华文中宋" w:eastAsia="华文中宋" w:hAnsi="华文中宋" w:hint="eastAsia"/>
          <w:sz w:val="16"/>
          <w:szCs w:val="16"/>
        </w:rPr>
        <w:t>。</w:t>
      </w:r>
    </w:p>
    <w:p w:rsidR="00305B12" w:rsidRDefault="00924811">
      <w:pPr>
        <w:spacing w:line="240" w:lineRule="exact"/>
        <w:ind w:left="400" w:hangingChars="200" w:hanging="400"/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/>
          <w:bCs/>
          <w:sz w:val="20"/>
          <w:szCs w:val="20"/>
        </w:rPr>
        <w:t>展位物料及展品之进场及撤离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38</w:t>
      </w:r>
      <w:r w:rsidR="00057A10">
        <w:rPr>
          <w:rFonts w:ascii="华文中宋" w:eastAsia="华文中宋" w:hAnsi="华文中宋" w:hint="eastAsia"/>
          <w:sz w:val="16"/>
          <w:szCs w:val="16"/>
        </w:rPr>
        <w:t>、参展商应根据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之安排，于指定时间内进行各项展位物料及展品之进场及撤离工作。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39</w:t>
      </w:r>
      <w:r w:rsidR="00924811">
        <w:rPr>
          <w:rFonts w:ascii="华文中宋" w:eastAsia="华文中宋" w:hAnsi="华文中宋" w:hint="eastAsia"/>
          <w:sz w:val="16"/>
          <w:szCs w:val="16"/>
        </w:rPr>
        <w:t>、一切进出展览场地货品的接收、装卸及展品清理的各项费用，均由参展商自行负责。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40</w:t>
      </w:r>
      <w:r w:rsidR="00924811">
        <w:rPr>
          <w:rFonts w:ascii="华文中宋" w:eastAsia="华文中宋" w:hAnsi="华文中宋" w:hint="eastAsia"/>
          <w:sz w:val="16"/>
          <w:szCs w:val="16"/>
        </w:rPr>
        <w:t>、展览场地内于地毯覆盖后，严禁使用手推车或机车。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41</w:t>
      </w:r>
      <w:r w:rsidR="00057A10">
        <w:rPr>
          <w:rFonts w:ascii="华文中宋" w:eastAsia="华文中宋" w:hAnsi="华文中宋" w:hint="eastAsia"/>
          <w:sz w:val="16"/>
          <w:szCs w:val="16"/>
        </w:rPr>
        <w:t>、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保留要求参展商聘用特许承办商，处理所有进出展览场地之货物或展品之权利。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42</w:t>
      </w:r>
      <w:r w:rsidR="00057A10">
        <w:rPr>
          <w:rFonts w:ascii="华文中宋" w:eastAsia="华文中宋" w:hAnsi="华文中宋" w:hint="eastAsia"/>
          <w:sz w:val="16"/>
          <w:szCs w:val="16"/>
        </w:rPr>
        <w:t>、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不会为参展商之包装箱、剩余物资及其他财物提供存仓服务。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43</w:t>
      </w:r>
      <w:r w:rsidR="00924811">
        <w:rPr>
          <w:rFonts w:ascii="华文中宋" w:eastAsia="华文中宋" w:hAnsi="华文中宋" w:hint="eastAsia"/>
          <w:sz w:val="16"/>
          <w:szCs w:val="16"/>
        </w:rPr>
        <w:t>、展览完结后，参展商必须于指定时间内将其有关物件及展品撤离展览场地。</w:t>
      </w:r>
    </w:p>
    <w:p w:rsidR="00305B12" w:rsidRDefault="00924811">
      <w:pPr>
        <w:spacing w:line="240" w:lineRule="exact"/>
        <w:ind w:left="400" w:hangingChars="200" w:hanging="400"/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/>
          <w:bCs/>
          <w:sz w:val="20"/>
          <w:szCs w:val="20"/>
        </w:rPr>
        <w:t>免责条款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44</w:t>
      </w:r>
      <w:r w:rsidR="00057A10">
        <w:rPr>
          <w:rFonts w:ascii="华文中宋" w:eastAsia="华文中宋" w:hAnsi="华文中宋" w:hint="eastAsia"/>
          <w:sz w:val="16"/>
          <w:szCs w:val="16"/>
        </w:rPr>
        <w:t>、除因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或其他工作人员疏忽而导致</w:t>
      </w:r>
      <w:proofErr w:type="gramStart"/>
      <w:r w:rsidR="00924811">
        <w:rPr>
          <w:rFonts w:ascii="华文中宋" w:eastAsia="华文中宋" w:hAnsi="华文中宋" w:hint="eastAsia"/>
          <w:sz w:val="16"/>
          <w:szCs w:val="16"/>
        </w:rPr>
        <w:t>之死亡</w:t>
      </w:r>
      <w:proofErr w:type="gramEnd"/>
      <w:r w:rsidR="00924811">
        <w:rPr>
          <w:rFonts w:ascii="华文中宋" w:eastAsia="华文中宋" w:hAnsi="华文中宋" w:hint="eastAsia"/>
          <w:sz w:val="16"/>
          <w:szCs w:val="16"/>
        </w:rPr>
        <w:t>或人身伤害外，参展商、其代表、雇员、承办商、代理人及其他有关人士</w:t>
      </w:r>
      <w:r w:rsidR="00057A10">
        <w:rPr>
          <w:rFonts w:ascii="华文中宋" w:eastAsia="华文中宋" w:hAnsi="华文中宋" w:hint="eastAsia"/>
          <w:sz w:val="16"/>
          <w:szCs w:val="16"/>
        </w:rPr>
        <w:t>或参观人士及其物品所承受之一切损失、伤害或其他破坏，均不可向</w:t>
      </w:r>
      <w:r w:rsidR="00924811">
        <w:rPr>
          <w:rFonts w:ascii="华文中宋" w:eastAsia="华文中宋" w:hAnsi="华文中宋" w:hint="eastAsia"/>
          <w:sz w:val="16"/>
          <w:szCs w:val="16"/>
        </w:rPr>
        <w:t>承办单位或其他工作人员追讨赔偿。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45</w:t>
      </w:r>
      <w:r w:rsidR="00057A10">
        <w:rPr>
          <w:rFonts w:ascii="华文中宋" w:eastAsia="华文中宋" w:hAnsi="华文中宋" w:hint="eastAsia"/>
          <w:sz w:val="16"/>
          <w:szCs w:val="16"/>
        </w:rPr>
        <w:t>、于展览期间或其后进行之商业交易，及一切引致之后果，</w:t>
      </w:r>
      <w:r w:rsidR="00924811">
        <w:rPr>
          <w:rFonts w:ascii="华文中宋" w:eastAsia="华文中宋" w:hAnsi="华文中宋" w:hint="eastAsia"/>
          <w:sz w:val="16"/>
          <w:szCs w:val="16"/>
        </w:rPr>
        <w:t>承办单位一概毋须负责。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46</w:t>
      </w:r>
      <w:r w:rsidR="00057A10">
        <w:rPr>
          <w:rFonts w:ascii="华文中宋" w:eastAsia="华文中宋" w:hAnsi="华文中宋" w:hint="eastAsia"/>
          <w:sz w:val="16"/>
          <w:szCs w:val="16"/>
        </w:rPr>
        <w:t>、参展商保证赔偿</w:t>
      </w:r>
      <w:r w:rsidR="00924811">
        <w:rPr>
          <w:rFonts w:ascii="华文中宋" w:eastAsia="华文中宋" w:hAnsi="华文中宋" w:hint="eastAsia"/>
          <w:sz w:val="16"/>
          <w:szCs w:val="16"/>
        </w:rPr>
        <w:t>承办单位、其工作人员或代理人，因其</w:t>
      </w:r>
      <w:proofErr w:type="gramStart"/>
      <w:r w:rsidR="00924811">
        <w:rPr>
          <w:rFonts w:ascii="华文中宋" w:eastAsia="华文中宋" w:hAnsi="华文中宋" w:hint="eastAsia"/>
          <w:sz w:val="16"/>
          <w:szCs w:val="16"/>
        </w:rPr>
        <w:t>之</w:t>
      </w:r>
      <w:proofErr w:type="gramEnd"/>
      <w:r w:rsidR="00924811">
        <w:rPr>
          <w:rFonts w:ascii="华文中宋" w:eastAsia="华文中宋" w:hAnsi="华文中宋" w:hint="eastAsia"/>
          <w:sz w:val="16"/>
          <w:szCs w:val="16"/>
        </w:rPr>
        <w:t>违约行为而引起之民事及刑事责任、法律行动、诉讼、索偿、损失、支出或费用。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47</w:t>
      </w:r>
      <w:r w:rsidR="00924811">
        <w:rPr>
          <w:rFonts w:ascii="华文中宋" w:eastAsia="华文中宋" w:hAnsi="华文中宋" w:hint="eastAsia"/>
          <w:sz w:val="16"/>
          <w:szCs w:val="16"/>
        </w:rPr>
        <w:t>、参展商须为展品及展位购买保险，以</w:t>
      </w:r>
      <w:r w:rsidR="00057A10">
        <w:rPr>
          <w:rFonts w:ascii="华文中宋" w:eastAsia="华文中宋" w:hAnsi="华文中宋" w:hint="eastAsia"/>
          <w:sz w:val="16"/>
          <w:szCs w:val="16"/>
        </w:rPr>
        <w:t>防任何由盗窃、火灾、公众责任或自然成因导致之损失或毁坏；并应</w:t>
      </w:r>
      <w:r w:rsidR="00924811">
        <w:rPr>
          <w:rFonts w:ascii="华文中宋" w:eastAsia="华文中宋" w:hAnsi="华文中宋" w:hint="eastAsia"/>
          <w:sz w:val="16"/>
          <w:szCs w:val="16"/>
        </w:rPr>
        <w:t>承办单位要求，出示有关保险文件。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48</w:t>
      </w:r>
      <w:r w:rsidR="00057A10">
        <w:rPr>
          <w:rFonts w:ascii="华文中宋" w:eastAsia="华文中宋" w:hAnsi="华文中宋" w:hint="eastAsia"/>
          <w:sz w:val="16"/>
          <w:szCs w:val="16"/>
        </w:rPr>
        <w:t>、如因参展商、其代表雇员或代理人之行为或疏忽，而对展览场地、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BD2C34">
        <w:rPr>
          <w:rFonts w:ascii="华文中宋" w:eastAsia="华文中宋" w:hAnsi="华文中宋" w:hint="eastAsia"/>
          <w:sz w:val="16"/>
          <w:szCs w:val="16"/>
        </w:rPr>
        <w:t>或其他参展商造成损害或毁坏，该参展商须负</w:t>
      </w:r>
      <w:r w:rsidR="00924811">
        <w:rPr>
          <w:rFonts w:ascii="华文中宋" w:eastAsia="华文中宋" w:hAnsi="华文中宋" w:hint="eastAsia"/>
          <w:sz w:val="16"/>
          <w:szCs w:val="16"/>
        </w:rPr>
        <w:t>全责。参展商须购买保险以</w:t>
      </w:r>
      <w:r w:rsidR="00057A10">
        <w:rPr>
          <w:rFonts w:ascii="华文中宋" w:eastAsia="华文中宋" w:hAnsi="华文中宋" w:hint="eastAsia"/>
          <w:sz w:val="16"/>
          <w:szCs w:val="16"/>
        </w:rPr>
        <w:t>保障其于《条款细则》下之责任，或因疏忽而引起之法律责任；并应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之要求，出示有关保险文件。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49</w:t>
      </w:r>
      <w:r w:rsidR="00057A10">
        <w:rPr>
          <w:rFonts w:ascii="华文中宋" w:eastAsia="华文中宋" w:hAnsi="华文中宋" w:hint="eastAsia"/>
          <w:sz w:val="16"/>
          <w:szCs w:val="16"/>
        </w:rPr>
        <w:t>、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有权扣押参展商于展览场地之财产，以抵偿参展商尚欠之金额及有可能被索偿之金额。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50</w:t>
      </w:r>
      <w:r w:rsidR="00057A10">
        <w:rPr>
          <w:rFonts w:ascii="华文中宋" w:eastAsia="华文中宋" w:hAnsi="华文中宋" w:hint="eastAsia"/>
          <w:sz w:val="16"/>
          <w:szCs w:val="16"/>
        </w:rPr>
        <w:t>、参展商保证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、其代理人或展览场地，不会因参展商参与展览或提供食物饮品，而牵涉任何投诉或诉讼，并且于上述情况发生时，赔偿一切投诉或诉讼引致之损失。</w:t>
      </w:r>
    </w:p>
    <w:p w:rsidR="00305B12" w:rsidRDefault="00924811">
      <w:pPr>
        <w:spacing w:line="240" w:lineRule="exact"/>
        <w:ind w:left="400" w:hangingChars="200" w:hanging="400"/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/>
          <w:bCs/>
          <w:sz w:val="20"/>
          <w:szCs w:val="20"/>
        </w:rPr>
        <w:t>更改或取消</w:t>
      </w:r>
    </w:p>
    <w:p w:rsidR="00305B12" w:rsidRDefault="00015248">
      <w:pPr>
        <w:tabs>
          <w:tab w:val="left" w:pos="460"/>
        </w:tabs>
        <w:spacing w:line="240" w:lineRule="exact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51</w:t>
      </w:r>
      <w:r w:rsidR="00057A10">
        <w:rPr>
          <w:rFonts w:ascii="华文中宋" w:eastAsia="华文中宋" w:hAnsi="华文中宋" w:hint="eastAsia"/>
          <w:sz w:val="16"/>
          <w:szCs w:val="16"/>
        </w:rPr>
        <w:t>、展览会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在任何时候保留取消展会或对其做出实质性更改，缩小展会规模、延长、缩短或重新安排展会举办时间的权利；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51</w:t>
      </w:r>
      <w:r w:rsidR="00924811">
        <w:rPr>
          <w:rFonts w:ascii="华文中宋" w:eastAsia="华文中宋" w:hAnsi="华文中宋" w:hint="eastAsia"/>
          <w:sz w:val="16"/>
          <w:szCs w:val="16"/>
        </w:rPr>
        <w:t>.1</w:t>
      </w:r>
      <w:r w:rsidR="00057A10">
        <w:rPr>
          <w:rFonts w:ascii="华文中宋" w:eastAsia="华文中宋" w:hAnsi="华文中宋" w:hint="eastAsia"/>
          <w:sz w:val="16"/>
          <w:szCs w:val="16"/>
        </w:rPr>
        <w:t>如果展览会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依据其判断，认为因不可抗力的影响导致展览会场地不适宜，不安全或展会场地</w:t>
      </w:r>
      <w:proofErr w:type="gramStart"/>
      <w:r w:rsidR="00924811">
        <w:rPr>
          <w:rFonts w:ascii="华文中宋" w:eastAsia="华文中宋" w:hAnsi="华文中宋" w:hint="eastAsia"/>
          <w:sz w:val="16"/>
          <w:szCs w:val="16"/>
        </w:rPr>
        <w:t>不</w:t>
      </w:r>
      <w:proofErr w:type="gramEnd"/>
      <w:r w:rsidR="00924811">
        <w:rPr>
          <w:rFonts w:ascii="华文中宋" w:eastAsia="华文中宋" w:hAnsi="华文中宋" w:hint="eastAsia"/>
          <w:sz w:val="16"/>
          <w:szCs w:val="16"/>
        </w:rPr>
        <w:t>可用的原因；或参加展会受到限制或阻止，或影响了展会经济的可行性和有效性。</w:t>
      </w:r>
    </w:p>
    <w:p w:rsidR="00305B12" w:rsidRDefault="00015248">
      <w:pPr>
        <w:spacing w:line="240" w:lineRule="exact"/>
        <w:ind w:left="480" w:hangingChars="300" w:hanging="48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51</w:t>
      </w:r>
      <w:r w:rsidR="00924811">
        <w:rPr>
          <w:rFonts w:ascii="华文中宋" w:eastAsia="华文中宋" w:hAnsi="华文中宋" w:hint="eastAsia"/>
          <w:sz w:val="16"/>
          <w:szCs w:val="16"/>
        </w:rPr>
        <w:t>.1.1不可抗力因素：包括但不限于任何自然灾害：火灾、洪水、爆炸、地震、暴雨或其他灾难；罢工或劳动争议；服务器瘫痪或备份问题；瘟疫或隔离限制。</w:t>
      </w:r>
    </w:p>
    <w:p w:rsidR="00305B12" w:rsidRDefault="00015248">
      <w:pPr>
        <w:spacing w:line="240" w:lineRule="exact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51</w:t>
      </w:r>
      <w:r w:rsidR="00924811">
        <w:rPr>
          <w:rFonts w:ascii="华文中宋" w:eastAsia="华文中宋" w:hAnsi="华文中宋" w:hint="eastAsia"/>
          <w:sz w:val="16"/>
          <w:szCs w:val="16"/>
        </w:rPr>
        <w:t>.2其他理由。</w:t>
      </w:r>
    </w:p>
    <w:p w:rsidR="00305B12" w:rsidRDefault="00015248">
      <w:pPr>
        <w:spacing w:line="240" w:lineRule="exact"/>
        <w:ind w:left="320" w:hangingChars="200" w:hanging="320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51</w:t>
      </w:r>
      <w:r w:rsidR="00924811">
        <w:rPr>
          <w:rFonts w:ascii="华文中宋" w:eastAsia="华文中宋" w:hAnsi="华文中宋" w:hint="eastAsia"/>
          <w:sz w:val="16"/>
          <w:szCs w:val="16"/>
        </w:rPr>
        <w:t>.3</w:t>
      </w:r>
      <w:r w:rsidR="00057A10">
        <w:rPr>
          <w:rFonts w:ascii="华文中宋" w:eastAsia="华文中宋" w:hAnsi="华文中宋" w:hint="eastAsia"/>
          <w:sz w:val="16"/>
          <w:szCs w:val="16"/>
        </w:rPr>
        <w:t>在上述情况下，展览会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可在公正、合理和适当前提下，自行判断是否无息退还参展商所缴纳的与展会</w:t>
      </w:r>
      <w:r w:rsidR="00057A10">
        <w:rPr>
          <w:rFonts w:ascii="华文中宋" w:eastAsia="华文中宋" w:hAnsi="华文中宋" w:hint="eastAsia"/>
          <w:sz w:val="16"/>
          <w:szCs w:val="16"/>
        </w:rPr>
        <w:t>有关的款项，或将该笔款项转到延期举行的展会</w:t>
      </w:r>
      <w:r w:rsidR="00057A10" w:rsidRPr="0031553E">
        <w:rPr>
          <w:rFonts w:ascii="华文中宋" w:eastAsia="华文中宋" w:hAnsi="华文中宋" w:hint="eastAsia"/>
          <w:sz w:val="16"/>
          <w:szCs w:val="16"/>
        </w:rPr>
        <w:t>，或用于其他</w:t>
      </w:r>
      <w:r w:rsidR="00BD2C34">
        <w:rPr>
          <w:rFonts w:ascii="华文中宋" w:eastAsia="华文中宋" w:hAnsi="华文中宋" w:hint="eastAsia"/>
          <w:sz w:val="16"/>
          <w:szCs w:val="16"/>
        </w:rPr>
        <w:t>由</w:t>
      </w:r>
      <w:r w:rsidR="00057A10" w:rsidRPr="0031553E">
        <w:rPr>
          <w:rFonts w:ascii="华文中宋" w:eastAsia="华文中宋" w:hAnsi="华文中宋" w:hint="eastAsia"/>
          <w:sz w:val="16"/>
          <w:szCs w:val="16"/>
        </w:rPr>
        <w:t>展会</w:t>
      </w:r>
      <w:r w:rsidR="00EC287E" w:rsidRPr="0031553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 w:rsidRPr="0031553E">
        <w:rPr>
          <w:rFonts w:ascii="华文中宋" w:eastAsia="华文中宋" w:hAnsi="华文中宋" w:hint="eastAsia"/>
          <w:sz w:val="16"/>
          <w:szCs w:val="16"/>
        </w:rPr>
        <w:t>举办的展会</w:t>
      </w:r>
      <w:r w:rsidR="00924811">
        <w:rPr>
          <w:rFonts w:ascii="华文中宋" w:eastAsia="华文中宋" w:hAnsi="华文中宋" w:hint="eastAsia"/>
          <w:sz w:val="16"/>
          <w:szCs w:val="16"/>
        </w:rPr>
        <w:t>。</w:t>
      </w:r>
    </w:p>
    <w:p w:rsidR="00305B12" w:rsidRDefault="00924811">
      <w:pPr>
        <w:spacing w:line="240" w:lineRule="exact"/>
        <w:ind w:left="400" w:hangingChars="200" w:hanging="400"/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/>
          <w:bCs/>
          <w:sz w:val="20"/>
          <w:szCs w:val="20"/>
        </w:rPr>
        <w:t>附例</w:t>
      </w:r>
    </w:p>
    <w:p w:rsidR="00305B12" w:rsidRDefault="00015248">
      <w:pPr>
        <w:spacing w:line="240" w:lineRule="exact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52</w:t>
      </w:r>
      <w:r w:rsidR="00924811">
        <w:rPr>
          <w:rFonts w:ascii="华文中宋" w:eastAsia="华文中宋" w:hAnsi="华文中宋" w:hint="eastAsia"/>
          <w:sz w:val="16"/>
          <w:szCs w:val="16"/>
        </w:rPr>
        <w:t>、为确保展览顺利举行及进行，</w:t>
      </w:r>
      <w:r w:rsidR="00EC287E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保留权利解释、随时修订《条款细则》及《参展合约书》和加入新规则条文。有关《条款细则》及新规则及附加条例之解释，均以执行承办单位决定为准。所有新条文或规则均会被视作《条款细则》之部分，故参展商亦受其约束。如《条款细则》和新订之规则有所冲突，以后者内容为准。</w:t>
      </w:r>
      <w:r w:rsidR="00057A10">
        <w:rPr>
          <w:rFonts w:ascii="华文中宋" w:eastAsia="华文中宋" w:hAnsi="华文中宋" w:hint="eastAsia"/>
          <w:sz w:val="16"/>
          <w:szCs w:val="16"/>
        </w:rPr>
        <w:t>合同涉及的一切争议，甲乙双方应通过友好协商解决，协商不成可向</w:t>
      </w:r>
      <w:r w:rsidR="0079390F">
        <w:rPr>
          <w:rFonts w:ascii="华文中宋" w:eastAsia="华文中宋" w:hAnsi="华文中宋" w:hint="eastAsia"/>
          <w:sz w:val="16"/>
          <w:szCs w:val="16"/>
        </w:rPr>
        <w:t>执行单位</w:t>
      </w:r>
      <w:r w:rsidR="00924811">
        <w:rPr>
          <w:rFonts w:ascii="华文中宋" w:eastAsia="华文中宋" w:hAnsi="华文中宋" w:hint="eastAsia"/>
          <w:sz w:val="16"/>
          <w:szCs w:val="16"/>
        </w:rPr>
        <w:t>所在地人民法院提起诉讼。</w:t>
      </w:r>
    </w:p>
    <w:p w:rsidR="00305B12" w:rsidRPr="00EC287E" w:rsidRDefault="00015248">
      <w:pPr>
        <w:spacing w:line="240" w:lineRule="exact"/>
        <w:rPr>
          <w:rFonts w:ascii="华文中宋" w:eastAsia="华文中宋" w:hAnsi="华文中宋"/>
          <w:sz w:val="16"/>
          <w:szCs w:val="16"/>
        </w:rPr>
      </w:pPr>
      <w:r>
        <w:rPr>
          <w:rFonts w:ascii="华文中宋" w:eastAsia="华文中宋" w:hAnsi="华文中宋" w:hint="eastAsia"/>
          <w:sz w:val="16"/>
          <w:szCs w:val="16"/>
        </w:rPr>
        <w:t>53</w:t>
      </w:r>
      <w:r w:rsidR="00924811">
        <w:rPr>
          <w:rFonts w:ascii="华文中宋" w:eastAsia="华文中宋" w:hAnsi="华文中宋" w:hint="eastAsia"/>
          <w:sz w:val="16"/>
          <w:szCs w:val="16"/>
        </w:rPr>
        <w:t>、展商遵守展览场地订立的规则及条款，其规则及条款当被视为此《条款细则》的部分；如展览场地规则及条款与此《条款细则》有所冲突，以后者为准。</w:t>
      </w:r>
    </w:p>
    <w:sectPr w:rsidR="00305B12" w:rsidRPr="00EC287E" w:rsidSect="00305B12">
      <w:headerReference w:type="default" r:id="rId12"/>
      <w:footerReference w:type="even" r:id="rId13"/>
      <w:footerReference w:type="default" r:id="rId14"/>
      <w:pgSz w:w="11906" w:h="16838"/>
      <w:pgMar w:top="244" w:right="284" w:bottom="249" w:left="284" w:header="0" w:footer="0" w:gutter="0"/>
      <w:pgNumType w:start="1"/>
      <w:cols w:space="720"/>
      <w:titlePg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A0A" w:rsidRDefault="00A76A0A" w:rsidP="00305B12">
      <w:r>
        <w:separator/>
      </w:r>
    </w:p>
  </w:endnote>
  <w:endnote w:type="continuationSeparator" w:id="0">
    <w:p w:rsidR="00A76A0A" w:rsidRDefault="00A76A0A" w:rsidP="00305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B12" w:rsidRDefault="00826400">
    <w:pPr>
      <w:pStyle w:val="a7"/>
      <w:framePr w:wrap="around" w:vAnchor="text" w:hAnchor="margin" w:xAlign="center" w:y="1"/>
      <w:rPr>
        <w:rStyle w:val="aa"/>
      </w:rPr>
    </w:pPr>
    <w:r>
      <w:fldChar w:fldCharType="begin"/>
    </w:r>
    <w:r w:rsidR="00924811">
      <w:rPr>
        <w:rStyle w:val="aa"/>
      </w:rPr>
      <w:instrText xml:space="preserve">PAGE  </w:instrText>
    </w:r>
    <w:r>
      <w:fldChar w:fldCharType="separate"/>
    </w:r>
    <w:r w:rsidR="00924811">
      <w:rPr>
        <w:rStyle w:val="aa"/>
      </w:rPr>
      <w:t>2</w:t>
    </w:r>
    <w:r>
      <w:fldChar w:fldCharType="end"/>
    </w:r>
  </w:p>
  <w:p w:rsidR="00305B12" w:rsidRDefault="00305B1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B12" w:rsidRDefault="00826400">
    <w:pPr>
      <w:pStyle w:val="a7"/>
      <w:framePr w:wrap="around" w:vAnchor="text" w:hAnchor="margin" w:xAlign="center" w:y="1"/>
      <w:rPr>
        <w:rStyle w:val="aa"/>
      </w:rPr>
    </w:pPr>
    <w:r>
      <w:fldChar w:fldCharType="begin"/>
    </w:r>
    <w:r w:rsidR="00924811">
      <w:rPr>
        <w:rStyle w:val="aa"/>
      </w:rPr>
      <w:instrText xml:space="preserve">PAGE  </w:instrText>
    </w:r>
    <w:r>
      <w:fldChar w:fldCharType="separate"/>
    </w:r>
    <w:r w:rsidR="00242A04">
      <w:rPr>
        <w:rStyle w:val="aa"/>
        <w:noProof/>
      </w:rPr>
      <w:t>2</w:t>
    </w:r>
    <w:r>
      <w:fldChar w:fldCharType="end"/>
    </w:r>
  </w:p>
  <w:p w:rsidR="00305B12" w:rsidRDefault="00305B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A0A" w:rsidRDefault="00A76A0A" w:rsidP="00305B12">
      <w:r>
        <w:separator/>
      </w:r>
    </w:p>
  </w:footnote>
  <w:footnote w:type="continuationSeparator" w:id="0">
    <w:p w:rsidR="00A76A0A" w:rsidRDefault="00A76A0A" w:rsidP="00305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B12" w:rsidRDefault="00305B12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3．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B"/>
    <w:multiLevelType w:val="multilevel"/>
    <w:tmpl w:val="0000000B"/>
    <w:lvl w:ilvl="0">
      <w:start w:val="4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C"/>
    <w:multiLevelType w:val="multilevel"/>
    <w:tmpl w:val="0000000C"/>
    <w:lvl w:ilvl="0">
      <w:start w:val="1"/>
      <w:numFmt w:val="bullet"/>
      <w:lvlText w:val=""/>
      <w:lvlJc w:val="left"/>
      <w:pPr>
        <w:tabs>
          <w:tab w:val="left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66907B9"/>
    <w:multiLevelType w:val="hybridMultilevel"/>
    <w:tmpl w:val="E214D4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C9A69A3"/>
    <w:multiLevelType w:val="multilevel"/>
    <w:tmpl w:val="9D240296"/>
    <w:lvl w:ilvl="0">
      <w:start w:val="1"/>
      <w:numFmt w:val="bullet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1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2226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03EF"/>
    <w:rsid w:val="00015248"/>
    <w:rsid w:val="000433DE"/>
    <w:rsid w:val="0005672E"/>
    <w:rsid w:val="00057A10"/>
    <w:rsid w:val="000646A9"/>
    <w:rsid w:val="00070C85"/>
    <w:rsid w:val="000809B3"/>
    <w:rsid w:val="00084D3D"/>
    <w:rsid w:val="00084E1A"/>
    <w:rsid w:val="00093018"/>
    <w:rsid w:val="000A20B5"/>
    <w:rsid w:val="000D6CB8"/>
    <w:rsid w:val="000E28C7"/>
    <w:rsid w:val="000F1251"/>
    <w:rsid w:val="00114233"/>
    <w:rsid w:val="001354EA"/>
    <w:rsid w:val="00142324"/>
    <w:rsid w:val="001623A6"/>
    <w:rsid w:val="00172A27"/>
    <w:rsid w:val="001746D1"/>
    <w:rsid w:val="00175D22"/>
    <w:rsid w:val="00192946"/>
    <w:rsid w:val="00197F93"/>
    <w:rsid w:val="001C10AD"/>
    <w:rsid w:val="001C3C32"/>
    <w:rsid w:val="001F3C9C"/>
    <w:rsid w:val="002269D7"/>
    <w:rsid w:val="00232B49"/>
    <w:rsid w:val="00233642"/>
    <w:rsid w:val="00242A04"/>
    <w:rsid w:val="00264091"/>
    <w:rsid w:val="00267F6A"/>
    <w:rsid w:val="002900F4"/>
    <w:rsid w:val="002A4597"/>
    <w:rsid w:val="002A7A3F"/>
    <w:rsid w:val="002B05AD"/>
    <w:rsid w:val="002D2F06"/>
    <w:rsid w:val="002F1049"/>
    <w:rsid w:val="002F3D72"/>
    <w:rsid w:val="00305B12"/>
    <w:rsid w:val="0031553E"/>
    <w:rsid w:val="003236BE"/>
    <w:rsid w:val="00340642"/>
    <w:rsid w:val="00351EAC"/>
    <w:rsid w:val="0036625E"/>
    <w:rsid w:val="00370C38"/>
    <w:rsid w:val="00373C77"/>
    <w:rsid w:val="00377809"/>
    <w:rsid w:val="003A0990"/>
    <w:rsid w:val="003A64F2"/>
    <w:rsid w:val="003C4802"/>
    <w:rsid w:val="003C7FEA"/>
    <w:rsid w:val="00430C48"/>
    <w:rsid w:val="00437668"/>
    <w:rsid w:val="00447E7A"/>
    <w:rsid w:val="004648F0"/>
    <w:rsid w:val="00481039"/>
    <w:rsid w:val="004904E6"/>
    <w:rsid w:val="004946E8"/>
    <w:rsid w:val="00496D28"/>
    <w:rsid w:val="004A01D3"/>
    <w:rsid w:val="004A16A0"/>
    <w:rsid w:val="004A397B"/>
    <w:rsid w:val="004A758A"/>
    <w:rsid w:val="004B0792"/>
    <w:rsid w:val="004F3C0C"/>
    <w:rsid w:val="004F5D5E"/>
    <w:rsid w:val="0050272E"/>
    <w:rsid w:val="005125EB"/>
    <w:rsid w:val="00541B25"/>
    <w:rsid w:val="00544C8A"/>
    <w:rsid w:val="005A5D1F"/>
    <w:rsid w:val="005B053B"/>
    <w:rsid w:val="005B1AC2"/>
    <w:rsid w:val="005C2565"/>
    <w:rsid w:val="005C4264"/>
    <w:rsid w:val="005E7818"/>
    <w:rsid w:val="005F14E2"/>
    <w:rsid w:val="00600303"/>
    <w:rsid w:val="00610249"/>
    <w:rsid w:val="00617258"/>
    <w:rsid w:val="006259D7"/>
    <w:rsid w:val="006403BA"/>
    <w:rsid w:val="00663AE4"/>
    <w:rsid w:val="006A2EA3"/>
    <w:rsid w:val="006A6537"/>
    <w:rsid w:val="006B0D83"/>
    <w:rsid w:val="006D13E6"/>
    <w:rsid w:val="006D3F49"/>
    <w:rsid w:val="006E35F1"/>
    <w:rsid w:val="006F3EC3"/>
    <w:rsid w:val="006F486B"/>
    <w:rsid w:val="00714D8E"/>
    <w:rsid w:val="00723532"/>
    <w:rsid w:val="007236EE"/>
    <w:rsid w:val="0073704C"/>
    <w:rsid w:val="00740CDE"/>
    <w:rsid w:val="00762F95"/>
    <w:rsid w:val="00775EC1"/>
    <w:rsid w:val="00776C6B"/>
    <w:rsid w:val="007774B6"/>
    <w:rsid w:val="00780EE8"/>
    <w:rsid w:val="00782A04"/>
    <w:rsid w:val="00792D98"/>
    <w:rsid w:val="0079390F"/>
    <w:rsid w:val="007A0BE9"/>
    <w:rsid w:val="007A3C31"/>
    <w:rsid w:val="007A688C"/>
    <w:rsid w:val="007C549A"/>
    <w:rsid w:val="007E3B58"/>
    <w:rsid w:val="007F0CB3"/>
    <w:rsid w:val="007F4829"/>
    <w:rsid w:val="007F6416"/>
    <w:rsid w:val="00805D7C"/>
    <w:rsid w:val="00816CD9"/>
    <w:rsid w:val="00826400"/>
    <w:rsid w:val="00830A1C"/>
    <w:rsid w:val="0084078E"/>
    <w:rsid w:val="008538CD"/>
    <w:rsid w:val="00857679"/>
    <w:rsid w:val="008621B7"/>
    <w:rsid w:val="00872892"/>
    <w:rsid w:val="0087351F"/>
    <w:rsid w:val="00875029"/>
    <w:rsid w:val="00896334"/>
    <w:rsid w:val="008A55AE"/>
    <w:rsid w:val="008C297C"/>
    <w:rsid w:val="008E0601"/>
    <w:rsid w:val="008E76F9"/>
    <w:rsid w:val="00900986"/>
    <w:rsid w:val="00914B98"/>
    <w:rsid w:val="00924811"/>
    <w:rsid w:val="00925A5C"/>
    <w:rsid w:val="00954AAD"/>
    <w:rsid w:val="0095539D"/>
    <w:rsid w:val="0096465B"/>
    <w:rsid w:val="00965AF5"/>
    <w:rsid w:val="009811C1"/>
    <w:rsid w:val="009824B1"/>
    <w:rsid w:val="00987F20"/>
    <w:rsid w:val="009976B4"/>
    <w:rsid w:val="009A2010"/>
    <w:rsid w:val="009C3A98"/>
    <w:rsid w:val="00A02BFA"/>
    <w:rsid w:val="00A473F2"/>
    <w:rsid w:val="00A71FE6"/>
    <w:rsid w:val="00A76A0A"/>
    <w:rsid w:val="00A94475"/>
    <w:rsid w:val="00AB54D7"/>
    <w:rsid w:val="00AC4DDB"/>
    <w:rsid w:val="00AF3B6F"/>
    <w:rsid w:val="00B0571B"/>
    <w:rsid w:val="00B063C9"/>
    <w:rsid w:val="00B43DEA"/>
    <w:rsid w:val="00B52C51"/>
    <w:rsid w:val="00B66C41"/>
    <w:rsid w:val="00B806BF"/>
    <w:rsid w:val="00B809FE"/>
    <w:rsid w:val="00BA3827"/>
    <w:rsid w:val="00BB5B31"/>
    <w:rsid w:val="00BC58A1"/>
    <w:rsid w:val="00BD181A"/>
    <w:rsid w:val="00BD1B0D"/>
    <w:rsid w:val="00BD2C34"/>
    <w:rsid w:val="00BD4539"/>
    <w:rsid w:val="00BD745F"/>
    <w:rsid w:val="00BE3AEA"/>
    <w:rsid w:val="00BF2262"/>
    <w:rsid w:val="00C02974"/>
    <w:rsid w:val="00C05D7E"/>
    <w:rsid w:val="00C10C02"/>
    <w:rsid w:val="00C352C9"/>
    <w:rsid w:val="00C460C7"/>
    <w:rsid w:val="00C515C7"/>
    <w:rsid w:val="00C63265"/>
    <w:rsid w:val="00CF6827"/>
    <w:rsid w:val="00CF7807"/>
    <w:rsid w:val="00D05142"/>
    <w:rsid w:val="00D127FA"/>
    <w:rsid w:val="00D153DA"/>
    <w:rsid w:val="00D27236"/>
    <w:rsid w:val="00D36D52"/>
    <w:rsid w:val="00D52D0E"/>
    <w:rsid w:val="00D606AD"/>
    <w:rsid w:val="00DA1C0F"/>
    <w:rsid w:val="00DA4F50"/>
    <w:rsid w:val="00DF6BDF"/>
    <w:rsid w:val="00DF7912"/>
    <w:rsid w:val="00E13C6C"/>
    <w:rsid w:val="00E26B30"/>
    <w:rsid w:val="00E63DC9"/>
    <w:rsid w:val="00E72761"/>
    <w:rsid w:val="00E76FAC"/>
    <w:rsid w:val="00E85F66"/>
    <w:rsid w:val="00E87AEB"/>
    <w:rsid w:val="00E941EA"/>
    <w:rsid w:val="00E94AAA"/>
    <w:rsid w:val="00EC0E55"/>
    <w:rsid w:val="00EC287E"/>
    <w:rsid w:val="00ED0F1F"/>
    <w:rsid w:val="00ED11AB"/>
    <w:rsid w:val="00ED7403"/>
    <w:rsid w:val="00EE499B"/>
    <w:rsid w:val="00EF1E73"/>
    <w:rsid w:val="00EF2015"/>
    <w:rsid w:val="00F00580"/>
    <w:rsid w:val="00F22FA6"/>
    <w:rsid w:val="00F27D33"/>
    <w:rsid w:val="00F3536C"/>
    <w:rsid w:val="00F54E30"/>
    <w:rsid w:val="00F61D77"/>
    <w:rsid w:val="00F65C94"/>
    <w:rsid w:val="00F867A8"/>
    <w:rsid w:val="00FA5630"/>
    <w:rsid w:val="00FB2436"/>
    <w:rsid w:val="00FB38E8"/>
    <w:rsid w:val="00FC3756"/>
    <w:rsid w:val="00FD44A2"/>
    <w:rsid w:val="00FE56C8"/>
    <w:rsid w:val="04E4415F"/>
    <w:rsid w:val="3576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/>
    <w:lsdException w:name="annotation reference" w:semiHidden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305B12"/>
    <w:rPr>
      <w:b/>
      <w:bCs/>
    </w:rPr>
  </w:style>
  <w:style w:type="paragraph" w:styleId="a4">
    <w:name w:val="annotation text"/>
    <w:basedOn w:val="a"/>
    <w:link w:val="Char0"/>
    <w:qFormat/>
    <w:rsid w:val="00305B12"/>
    <w:pPr>
      <w:jc w:val="left"/>
    </w:pPr>
  </w:style>
  <w:style w:type="paragraph" w:styleId="a5">
    <w:name w:val="Body Text"/>
    <w:basedOn w:val="a"/>
    <w:rsid w:val="00305B12"/>
    <w:rPr>
      <w:rFonts w:ascii="宋体" w:hAnsi="宋体"/>
      <w:sz w:val="24"/>
    </w:rPr>
  </w:style>
  <w:style w:type="paragraph" w:styleId="a6">
    <w:name w:val="Balloon Text"/>
    <w:basedOn w:val="a"/>
    <w:rsid w:val="00305B12"/>
    <w:rPr>
      <w:sz w:val="18"/>
      <w:szCs w:val="18"/>
    </w:rPr>
  </w:style>
  <w:style w:type="paragraph" w:styleId="a7">
    <w:name w:val="footer"/>
    <w:basedOn w:val="a"/>
    <w:qFormat/>
    <w:rsid w:val="00305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305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rsid w:val="00305B12"/>
    <w:pPr>
      <w:snapToGrid w:val="0"/>
      <w:jc w:val="left"/>
    </w:pPr>
    <w:rPr>
      <w:sz w:val="18"/>
    </w:rPr>
  </w:style>
  <w:style w:type="character" w:styleId="aa">
    <w:name w:val="page number"/>
    <w:basedOn w:val="a0"/>
    <w:rsid w:val="00305B12"/>
  </w:style>
  <w:style w:type="character" w:styleId="ab">
    <w:name w:val="annotation reference"/>
    <w:basedOn w:val="a0"/>
    <w:uiPriority w:val="99"/>
    <w:unhideWhenUsed/>
    <w:qFormat/>
    <w:rsid w:val="00305B12"/>
    <w:rPr>
      <w:sz w:val="21"/>
      <w:szCs w:val="21"/>
    </w:rPr>
  </w:style>
  <w:style w:type="character" w:styleId="ac">
    <w:name w:val="footnote reference"/>
    <w:basedOn w:val="a0"/>
    <w:rsid w:val="00305B12"/>
    <w:rPr>
      <w:vertAlign w:val="superscript"/>
    </w:rPr>
  </w:style>
  <w:style w:type="table" w:styleId="ad">
    <w:name w:val="Table Grid"/>
    <w:basedOn w:val="a1"/>
    <w:uiPriority w:val="59"/>
    <w:qFormat/>
    <w:rsid w:val="00305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11">
    <w:name w:val="c011"/>
    <w:basedOn w:val="a0"/>
    <w:rsid w:val="00305B12"/>
    <w:rPr>
      <w:rFonts w:ascii="Arial" w:hAnsi="Arial" w:cs="Arial" w:hint="default"/>
      <w:color w:val="666666"/>
      <w:sz w:val="18"/>
      <w:szCs w:val="18"/>
    </w:rPr>
  </w:style>
  <w:style w:type="paragraph" w:customStyle="1" w:styleId="ae">
    <w:name w:val="ÕýÎÄ"/>
    <w:qFormat/>
    <w:rsid w:val="00305B12"/>
    <w:pPr>
      <w:widowControl w:val="0"/>
      <w:overflowPunct w:val="0"/>
      <w:autoSpaceDE w:val="0"/>
      <w:autoSpaceDN w:val="0"/>
      <w:adjustRightInd w:val="0"/>
    </w:pPr>
  </w:style>
  <w:style w:type="paragraph" w:customStyle="1" w:styleId="Default">
    <w:name w:val="Default"/>
    <w:qFormat/>
    <w:rsid w:val="00305B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0">
    <w:name w:val="批注文字 Char"/>
    <w:basedOn w:val="a0"/>
    <w:link w:val="a4"/>
    <w:qFormat/>
    <w:rsid w:val="00305B12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305B12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99"/>
    <w:unhideWhenUsed/>
    <w:rsid w:val="00BD745F"/>
    <w:pPr>
      <w:ind w:firstLineChars="200" w:firstLine="420"/>
    </w:pPr>
  </w:style>
  <w:style w:type="character" w:styleId="af0">
    <w:name w:val="Hyperlink"/>
    <w:basedOn w:val="a0"/>
    <w:uiPriority w:val="99"/>
    <w:unhideWhenUsed/>
    <w:qFormat/>
    <w:rsid w:val="00BB5B31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A02B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25163;&#26426;&#21495;&#19968;&#24182;&#21457;&#36865;&#37038;&#20214;&#33267;zhsbxh802@126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ta0901@163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F768CC-DE82-46BA-8F39-762549C4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1001</Words>
  <Characters>5708</Characters>
  <Application>Microsoft Office Word</Application>
  <DocSecurity>0</DocSecurity>
  <Lines>47</Lines>
  <Paragraphs>13</Paragraphs>
  <ScaleCrop>false</ScaleCrop>
  <Company>Microsoft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2005年共计502家知名厂商，使用展位数1520个，较上届分别成长23</dc:title>
  <dc:creator>jingli</dc:creator>
  <cp:lastModifiedBy>lenovo</cp:lastModifiedBy>
  <cp:revision>18</cp:revision>
  <cp:lastPrinted>2017-05-18T09:14:00Z</cp:lastPrinted>
  <dcterms:created xsi:type="dcterms:W3CDTF">2018-05-23T07:47:00Z</dcterms:created>
  <dcterms:modified xsi:type="dcterms:W3CDTF">2018-05-23T08:11:00Z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